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9CF98" w14:textId="25E0A69F" w:rsidR="00825AD8" w:rsidRDefault="00184306" w:rsidP="00BB012D">
      <w:pPr>
        <w:pStyle w:val="Titolo1"/>
        <w:spacing w:before="0" w:line="276" w:lineRule="auto"/>
      </w:pPr>
      <w:r w:rsidRPr="006533B7">
        <w:t xml:space="preserve">Allegato </w:t>
      </w:r>
      <w:r w:rsidR="007C21D0">
        <w:t>5</w:t>
      </w:r>
      <w:r w:rsidRPr="006533B7">
        <w:t xml:space="preserve"> - Domanda di partecipazione</w:t>
      </w:r>
    </w:p>
    <w:p w14:paraId="53FDB6A6" w14:textId="109ECDCC" w:rsidR="00C41162" w:rsidRDefault="00184306" w:rsidP="00825AD8">
      <w:pPr>
        <w:pStyle w:val="Titolo1"/>
        <w:spacing w:before="0" w:line="276" w:lineRule="auto"/>
      </w:pPr>
      <w:r w:rsidRPr="006533B7">
        <w:t xml:space="preserve"> (nel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0C790C09"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3820F7">
        <w:rPr>
          <w:sz w:val="20"/>
          <w:szCs w:val="20"/>
        </w:rPr>
        <w:t xml:space="preserve">approvato con </w:t>
      </w:r>
      <w:r w:rsidR="00FA4C47" w:rsidRPr="003820F7">
        <w:rPr>
          <w:sz w:val="20"/>
          <w:szCs w:val="20"/>
        </w:rPr>
        <w:t>decreto del Presidente della Repubblica</w:t>
      </w:r>
      <w:r w:rsidRPr="003820F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5442B3" w:rsidRPr="006533B7" w14:paraId="7526AD5C" w14:textId="77777777">
        <w:tc>
          <w:tcPr>
            <w:tcW w:w="2641" w:type="dxa"/>
            <w:shd w:val="clear" w:color="auto" w:fill="4472C4" w:themeFill="accent5"/>
          </w:tcPr>
          <w:p w14:paraId="1D2C1EBE" w14:textId="52BA0376" w:rsidR="005442B3" w:rsidRPr="006533B7" w:rsidRDefault="005442B3">
            <w:pPr>
              <w:spacing w:after="0" w:line="240" w:lineRule="auto"/>
              <w:jc w:val="both"/>
              <w:rPr>
                <w:rFonts w:eastAsia="Calibri"/>
                <w:color w:val="FFFFFF" w:themeColor="background1"/>
                <w:sz w:val="20"/>
                <w:szCs w:val="20"/>
              </w:rPr>
            </w:pPr>
            <w:r>
              <w:rPr>
                <w:rFonts w:eastAsia="Calibri"/>
                <w:color w:val="FFFFFF" w:themeColor="background1"/>
                <w:sz w:val="20"/>
                <w:szCs w:val="20"/>
              </w:rPr>
              <w:t>Con sede legale in</w:t>
            </w:r>
          </w:p>
        </w:tc>
        <w:tc>
          <w:tcPr>
            <w:tcW w:w="6851" w:type="dxa"/>
          </w:tcPr>
          <w:p w14:paraId="40A42B87" w14:textId="77777777" w:rsidR="005442B3" w:rsidRPr="006533B7" w:rsidRDefault="005442B3">
            <w:pPr>
              <w:spacing w:after="0" w:line="240" w:lineRule="auto"/>
              <w:jc w:val="both"/>
              <w:rPr>
                <w:sz w:val="20"/>
                <w:szCs w:val="20"/>
              </w:rPr>
            </w:pPr>
          </w:p>
        </w:tc>
      </w:tr>
      <w:tr w:rsidR="005442B3" w:rsidRPr="006533B7" w14:paraId="3EB35AE8" w14:textId="77777777">
        <w:tc>
          <w:tcPr>
            <w:tcW w:w="2641" w:type="dxa"/>
            <w:shd w:val="clear" w:color="auto" w:fill="4472C4" w:themeFill="accent5"/>
          </w:tcPr>
          <w:p w14:paraId="4ED51D18" w14:textId="3302BBFF" w:rsidR="005442B3" w:rsidRPr="006533B7" w:rsidRDefault="005442B3">
            <w:pPr>
              <w:spacing w:after="0" w:line="240" w:lineRule="auto"/>
              <w:jc w:val="both"/>
              <w:rPr>
                <w:rFonts w:eastAsia="Calibri"/>
                <w:color w:val="FFFFFF" w:themeColor="background1"/>
                <w:sz w:val="20"/>
                <w:szCs w:val="20"/>
              </w:rPr>
            </w:pPr>
            <w:r>
              <w:rPr>
                <w:rFonts w:eastAsia="Calibri"/>
                <w:color w:val="FFFFFF" w:themeColor="background1"/>
                <w:sz w:val="20"/>
                <w:szCs w:val="20"/>
              </w:rPr>
              <w:t>Via /Piazza n. civico e CAP</w:t>
            </w:r>
          </w:p>
        </w:tc>
        <w:tc>
          <w:tcPr>
            <w:tcW w:w="6851" w:type="dxa"/>
          </w:tcPr>
          <w:p w14:paraId="60C9F470" w14:textId="77777777" w:rsidR="005442B3" w:rsidRPr="006533B7" w:rsidRDefault="005442B3">
            <w:pPr>
              <w:spacing w:after="0" w:line="240" w:lineRule="auto"/>
              <w:jc w:val="both"/>
              <w:rPr>
                <w:sz w:val="20"/>
                <w:szCs w:val="20"/>
              </w:rPr>
            </w:pPr>
          </w:p>
        </w:tc>
      </w:tr>
      <w:tr w:rsidR="005442B3" w:rsidRPr="006533B7" w14:paraId="3D2B07C0" w14:textId="77777777">
        <w:tc>
          <w:tcPr>
            <w:tcW w:w="2641" w:type="dxa"/>
            <w:shd w:val="clear" w:color="auto" w:fill="4472C4" w:themeFill="accent5"/>
          </w:tcPr>
          <w:p w14:paraId="5D02E432" w14:textId="2990A2E2" w:rsidR="005442B3" w:rsidRPr="006533B7" w:rsidRDefault="005442B3">
            <w:pPr>
              <w:spacing w:after="0" w:line="240" w:lineRule="auto"/>
              <w:jc w:val="both"/>
              <w:rPr>
                <w:rFonts w:eastAsia="Calibri"/>
                <w:color w:val="FFFFFF" w:themeColor="background1"/>
                <w:sz w:val="20"/>
                <w:szCs w:val="20"/>
              </w:rPr>
            </w:pPr>
            <w:r w:rsidRPr="006533B7">
              <w:rPr>
                <w:rFonts w:eastAsia="Calibri"/>
                <w:color w:val="FFFFFF" w:themeColor="background1"/>
                <w:sz w:val="20"/>
                <w:szCs w:val="20"/>
              </w:rPr>
              <w:t>Partita IVA</w:t>
            </w:r>
          </w:p>
        </w:tc>
        <w:tc>
          <w:tcPr>
            <w:tcW w:w="6851" w:type="dxa"/>
          </w:tcPr>
          <w:p w14:paraId="52F9331F" w14:textId="77777777" w:rsidR="005442B3" w:rsidRPr="006533B7" w:rsidRDefault="005442B3">
            <w:pPr>
              <w:spacing w:after="0" w:line="240" w:lineRule="auto"/>
              <w:jc w:val="both"/>
              <w:rPr>
                <w:sz w:val="20"/>
                <w:szCs w:val="20"/>
              </w:rPr>
            </w:pPr>
          </w:p>
        </w:tc>
      </w:tr>
      <w:tr w:rsidR="005442B3" w:rsidRPr="006533B7" w14:paraId="31BBC6EC" w14:textId="77777777">
        <w:tc>
          <w:tcPr>
            <w:tcW w:w="2641" w:type="dxa"/>
            <w:shd w:val="clear" w:color="auto" w:fill="4472C4" w:themeFill="accent5"/>
          </w:tcPr>
          <w:p w14:paraId="27A236A5" w14:textId="425128C8" w:rsidR="005442B3" w:rsidRPr="006533B7" w:rsidRDefault="005442B3">
            <w:pPr>
              <w:spacing w:after="0" w:line="240" w:lineRule="auto"/>
              <w:jc w:val="both"/>
              <w:rPr>
                <w:rFonts w:eastAsia="Calibri"/>
                <w:color w:val="FFFFFF" w:themeColor="background1"/>
                <w:sz w:val="20"/>
                <w:szCs w:val="20"/>
              </w:rPr>
            </w:pPr>
            <w:r w:rsidRPr="006533B7">
              <w:rPr>
                <w:rFonts w:eastAsia="Calibri"/>
                <w:color w:val="FFFFFF" w:themeColor="background1"/>
                <w:sz w:val="20"/>
                <w:szCs w:val="20"/>
              </w:rPr>
              <w:t>Codice fiscale</w:t>
            </w:r>
          </w:p>
        </w:tc>
        <w:tc>
          <w:tcPr>
            <w:tcW w:w="6851" w:type="dxa"/>
          </w:tcPr>
          <w:p w14:paraId="15171636" w14:textId="77777777" w:rsidR="005442B3" w:rsidRPr="006533B7" w:rsidRDefault="005442B3">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19BA6A5D" w:rsidR="00C41162" w:rsidRPr="006533B7" w:rsidRDefault="005442B3">
            <w:pPr>
              <w:spacing w:after="0" w:line="240" w:lineRule="auto"/>
              <w:jc w:val="both"/>
              <w:rPr>
                <w:sz w:val="20"/>
                <w:szCs w:val="20"/>
              </w:rPr>
            </w:pPr>
            <w:r w:rsidRPr="005442B3">
              <w:rPr>
                <w:color w:val="FFFFFF" w:themeColor="background1"/>
                <w:sz w:val="20"/>
                <w:szCs w:val="20"/>
              </w:rPr>
              <w:t>PEC</w:t>
            </w:r>
          </w:p>
        </w:tc>
        <w:tc>
          <w:tcPr>
            <w:tcW w:w="6851" w:type="dxa"/>
          </w:tcPr>
          <w:p w14:paraId="05F39B81" w14:textId="77777777" w:rsidR="00C41162" w:rsidRPr="006533B7" w:rsidRDefault="00C41162">
            <w:pPr>
              <w:spacing w:after="0" w:line="240" w:lineRule="auto"/>
              <w:jc w:val="both"/>
              <w:rPr>
                <w:sz w:val="20"/>
                <w:szCs w:val="20"/>
              </w:rPr>
            </w:pPr>
          </w:p>
        </w:tc>
      </w:tr>
      <w:tr w:rsidR="003820F7" w:rsidRPr="006533B7" w14:paraId="13F5D10D" w14:textId="77777777">
        <w:tc>
          <w:tcPr>
            <w:tcW w:w="2641" w:type="dxa"/>
            <w:shd w:val="clear" w:color="auto" w:fill="4472C4" w:themeFill="accent5"/>
          </w:tcPr>
          <w:p w14:paraId="137A8139" w14:textId="6A2CC322" w:rsidR="003820F7" w:rsidRDefault="003820F7">
            <w:pPr>
              <w:spacing w:after="0" w:line="240" w:lineRule="auto"/>
              <w:jc w:val="both"/>
              <w:rPr>
                <w:rFonts w:eastAsia="Calibri"/>
                <w:color w:val="FFFFFF" w:themeColor="background1"/>
                <w:sz w:val="20"/>
                <w:szCs w:val="20"/>
              </w:rPr>
            </w:pPr>
            <w:r>
              <w:rPr>
                <w:rFonts w:eastAsia="Calibri"/>
                <w:color w:val="FFFFFF" w:themeColor="background1"/>
                <w:sz w:val="20"/>
                <w:szCs w:val="20"/>
              </w:rPr>
              <w:t>E-MAIL</w:t>
            </w:r>
          </w:p>
        </w:tc>
        <w:tc>
          <w:tcPr>
            <w:tcW w:w="6851" w:type="dxa"/>
          </w:tcPr>
          <w:p w14:paraId="5DBC181C" w14:textId="77777777" w:rsidR="003820F7" w:rsidRPr="006533B7" w:rsidRDefault="003820F7">
            <w:pPr>
              <w:spacing w:after="0" w:line="240" w:lineRule="auto"/>
              <w:jc w:val="both"/>
              <w:rPr>
                <w:sz w:val="20"/>
                <w:szCs w:val="20"/>
              </w:rPr>
            </w:pPr>
          </w:p>
        </w:tc>
      </w:tr>
      <w:tr w:rsidR="005442B3" w:rsidRPr="006533B7" w14:paraId="77660677" w14:textId="77777777">
        <w:tc>
          <w:tcPr>
            <w:tcW w:w="2641" w:type="dxa"/>
            <w:shd w:val="clear" w:color="auto" w:fill="4472C4" w:themeFill="accent5"/>
          </w:tcPr>
          <w:p w14:paraId="7C20DEA7" w14:textId="6D0CE6BD" w:rsidR="005442B3" w:rsidRPr="006533B7" w:rsidRDefault="005442B3">
            <w:pPr>
              <w:spacing w:after="0" w:line="240" w:lineRule="auto"/>
              <w:jc w:val="both"/>
              <w:rPr>
                <w:rFonts w:eastAsia="Calibri"/>
                <w:color w:val="FFFFFF" w:themeColor="background1"/>
                <w:sz w:val="20"/>
                <w:szCs w:val="20"/>
              </w:rPr>
            </w:pPr>
            <w:r>
              <w:rPr>
                <w:rFonts w:eastAsia="Calibri"/>
                <w:color w:val="FFFFFF" w:themeColor="background1"/>
                <w:sz w:val="20"/>
                <w:szCs w:val="20"/>
              </w:rPr>
              <w:t>Telefono referente per la procedura</w:t>
            </w:r>
          </w:p>
        </w:tc>
        <w:tc>
          <w:tcPr>
            <w:tcW w:w="6851" w:type="dxa"/>
          </w:tcPr>
          <w:p w14:paraId="140AA4EE" w14:textId="77777777" w:rsidR="005442B3" w:rsidRPr="006533B7" w:rsidRDefault="005442B3">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05089988" w14:textId="77777777" w:rsidR="000B2CC0" w:rsidRDefault="000B2CC0">
            <w:pPr>
              <w:spacing w:after="0" w:line="240" w:lineRule="auto"/>
              <w:jc w:val="both"/>
              <w:rPr>
                <w:sz w:val="20"/>
                <w:szCs w:val="20"/>
              </w:rPr>
            </w:pPr>
          </w:p>
          <w:p w14:paraId="48C264A3" w14:textId="4523AF4B" w:rsidR="003820F7" w:rsidRPr="006533B7" w:rsidRDefault="003820F7">
            <w:pPr>
              <w:spacing w:after="0" w:line="240" w:lineRule="auto"/>
              <w:jc w:val="both"/>
              <w:rPr>
                <w:sz w:val="20"/>
                <w:szCs w:val="20"/>
              </w:rPr>
            </w:pPr>
          </w:p>
        </w:tc>
      </w:tr>
    </w:tbl>
    <w:p w14:paraId="215E76C7" w14:textId="77777777" w:rsidR="003820F7" w:rsidRPr="006533B7" w:rsidRDefault="003820F7">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5246CCDC" w:rsidR="00C41162" w:rsidRPr="006533B7" w:rsidRDefault="00184306" w:rsidP="00A718A5">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160313">
        <w:rPr>
          <w:rFonts w:eastAsia="Calibri" w:cs="Courier New"/>
          <w:b/>
          <w:i/>
          <w:iCs/>
          <w:sz w:val="20"/>
          <w:szCs w:val="20"/>
          <w:highlight w:val="yellow"/>
          <w:lang w:eastAsia="it-IT"/>
        </w:rPr>
        <w:t>(in alternativa solo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160313">
        <w:rPr>
          <w:rFonts w:eastAsia="Calibri" w:cs="Courier New"/>
          <w:b/>
          <w:i/>
          <w:sz w:val="20"/>
          <w:szCs w:val="20"/>
          <w:highlight w:val="yellow"/>
          <w:lang w:eastAsia="it-IT"/>
        </w:rPr>
        <w:t>(Solo per i Consorzi Stabili)</w:t>
      </w:r>
      <w:r w:rsidRPr="006533B7">
        <w:rPr>
          <w:rFonts w:eastAsia="Calibri" w:cs="Courier New"/>
          <w:b/>
          <w:i/>
          <w:sz w:val="20"/>
          <w:szCs w:val="20"/>
          <w:lang w:eastAsia="it-IT"/>
        </w:rPr>
        <w:t xml:space="preserve">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3820F7"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3820F7"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3820F7" w:rsidRDefault="00C41162">
            <w:pPr>
              <w:spacing w:before="60" w:after="60" w:line="276" w:lineRule="auto"/>
              <w:jc w:val="both"/>
              <w:rPr>
                <w:rFonts w:eastAsia="Calibri" w:cs="Courier New"/>
                <w:sz w:val="20"/>
                <w:szCs w:val="20"/>
                <w:lang w:eastAsia="it-IT"/>
              </w:rPr>
            </w:pPr>
          </w:p>
        </w:tc>
      </w:tr>
      <w:tr w:rsidR="00C41162" w:rsidRPr="006533B7" w14:paraId="3FB0A77F" w14:textId="77777777">
        <w:tc>
          <w:tcPr>
            <w:tcW w:w="3230" w:type="dxa"/>
          </w:tcPr>
          <w:p w14:paraId="06F6061D" w14:textId="77777777" w:rsidR="00C41162" w:rsidRPr="003820F7"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3820F7"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3820F7" w:rsidRDefault="00C41162">
            <w:pPr>
              <w:spacing w:before="60" w:after="60" w:line="276" w:lineRule="auto"/>
              <w:jc w:val="both"/>
              <w:rPr>
                <w:rFonts w:eastAsia="Calibri" w:cs="Courier New"/>
                <w:sz w:val="20"/>
                <w:szCs w:val="20"/>
                <w:lang w:eastAsia="it-IT"/>
              </w:rPr>
            </w:pPr>
          </w:p>
        </w:tc>
      </w:tr>
      <w:tr w:rsidR="00C41162" w:rsidRPr="006533B7" w14:paraId="4EDDE666" w14:textId="77777777">
        <w:tc>
          <w:tcPr>
            <w:tcW w:w="3230" w:type="dxa"/>
          </w:tcPr>
          <w:p w14:paraId="77168ABA" w14:textId="77777777" w:rsidR="00C41162" w:rsidRPr="003820F7"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3820F7"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3820F7" w:rsidRDefault="00C41162">
            <w:pPr>
              <w:spacing w:before="60" w:after="60" w:line="276" w:lineRule="auto"/>
              <w:jc w:val="both"/>
              <w:rPr>
                <w:rFonts w:eastAsia="Calibri" w:cs="Courier New"/>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5C1A4D20" w14:textId="0016FC3B" w:rsidR="00A740E5" w:rsidRPr="00850E52" w:rsidRDefault="00184306" w:rsidP="00CC1491">
      <w:pPr>
        <w:spacing w:before="60" w:after="60" w:line="276" w:lineRule="auto"/>
        <w:ind w:left="284" w:hanging="284"/>
        <w:jc w:val="both"/>
        <w:rPr>
          <w:rFonts w:eastAsia="Calibri" w:cs="Calibri"/>
          <w:strike/>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850E52">
        <w:rPr>
          <w:rFonts w:eastAsia="Calibri" w:cs="Calibri"/>
          <w:sz w:val="20"/>
          <w:szCs w:val="20"/>
          <w:lang w:eastAsia="it-IT"/>
        </w:rPr>
        <w:t xml:space="preserve"> </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w:t>
      </w:r>
      <w:r w:rsidR="001925E0" w:rsidRPr="00850E52">
        <w:rPr>
          <w:b/>
          <w:color w:val="4472C4" w:themeColor="accent5"/>
          <w:sz w:val="20"/>
          <w:szCs w:val="20"/>
        </w:rPr>
        <w:t>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04F97DEC" w:rsidR="00C41162" w:rsidRPr="006533B7" w:rsidRDefault="00184306" w:rsidP="00BF1D89">
      <w:pPr>
        <w:pStyle w:val="Paragrafoelenco"/>
        <w:keepLines/>
        <w:tabs>
          <w:tab w:val="left" w:pos="8647"/>
        </w:tabs>
        <w:ind w:left="284" w:hanging="284"/>
        <w:jc w:val="both"/>
        <w:rPr>
          <w:i/>
          <w:sz w:val="20"/>
          <w:szCs w:val="20"/>
        </w:rPr>
      </w:pP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734E96AA" w14:textId="77777777" w:rsidR="00B03E84" w:rsidRDefault="00184306" w:rsidP="00B03E84">
      <w:pPr>
        <w:pStyle w:val="Paragrafoelenco"/>
        <w:keepLines/>
        <w:tabs>
          <w:tab w:val="left" w:pos="8647"/>
        </w:tabs>
        <w:ind w:left="284" w:hanging="284"/>
        <w:jc w:val="both"/>
        <w:rPr>
          <w:sz w:val="20"/>
          <w:szCs w:val="20"/>
        </w:rPr>
      </w:pP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r w:rsidR="00B03E84">
        <w:rPr>
          <w:sz w:val="20"/>
          <w:szCs w:val="20"/>
        </w:rPr>
        <w:t xml:space="preserve"> </w:t>
      </w:r>
    </w:p>
    <w:p w14:paraId="51992ACE" w14:textId="77777777" w:rsidR="00C41162" w:rsidRPr="00B03E84" w:rsidRDefault="00184306" w:rsidP="00B03E84">
      <w:pPr>
        <w:keepLines/>
        <w:tabs>
          <w:tab w:val="left" w:pos="8647"/>
        </w:tabs>
        <w:jc w:val="both"/>
        <w:rPr>
          <w:sz w:val="20"/>
          <w:szCs w:val="20"/>
        </w:rPr>
      </w:pPr>
      <w:r w:rsidRPr="00B03E84">
        <w:rPr>
          <w:i/>
          <w:sz w:val="20"/>
          <w:szCs w:val="20"/>
        </w:rPr>
        <w:t>(solo in caso di raggruppamento)</w:t>
      </w:r>
      <w:r w:rsidRPr="00B03E84">
        <w:rPr>
          <w:sz w:val="20"/>
          <w:szCs w:val="20"/>
        </w:rPr>
        <w:t xml:space="preserve">  </w:t>
      </w:r>
    </w:p>
    <w:p w14:paraId="76796407" w14:textId="3FE103FE" w:rsidR="00C41162" w:rsidRPr="00B03E84" w:rsidRDefault="00184306" w:rsidP="00B03E84">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29FF623F" w14:textId="22189FDF" w:rsidR="00C41162" w:rsidRPr="006533B7" w:rsidRDefault="00184306" w:rsidP="00B03E84">
      <w:pPr>
        <w:pStyle w:val="Paragrafoelenco"/>
        <w:keepLines/>
        <w:tabs>
          <w:tab w:val="left" w:pos="8647"/>
        </w:tabs>
        <w:ind w:left="0"/>
        <w:jc w:val="both"/>
        <w:rPr>
          <w:sz w:val="20"/>
          <w:szCs w:val="20"/>
        </w:rPr>
      </w:pP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282520ED" w14:textId="4427F319"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w:t>
      </w:r>
      <w:r w:rsidRPr="009208B8">
        <w:rPr>
          <w:sz w:val="20"/>
          <w:szCs w:val="20"/>
        </w:rPr>
        <w:t>essere edotto degli obblighi derivanti dal Codice di comportamento adottato dalla stazione appaltante reperibile nel sito</w:t>
      </w:r>
      <w:r w:rsidR="006A62B8">
        <w:rPr>
          <w:sz w:val="20"/>
          <w:szCs w:val="20"/>
        </w:rPr>
        <w:t xml:space="preserve"> </w:t>
      </w:r>
      <w:r w:rsidR="009208B8" w:rsidRPr="009208B8">
        <w:rPr>
          <w:sz w:val="20"/>
          <w:szCs w:val="20"/>
        </w:rPr>
        <w:t>di ARPAV</w:t>
      </w:r>
      <w:r w:rsidRPr="009208B8">
        <w:rPr>
          <w:sz w:val="20"/>
          <w:szCs w:val="20"/>
        </w:rPr>
        <w:t xml:space="preserve"> </w:t>
      </w:r>
      <w:r w:rsidR="009208B8" w:rsidRPr="009208B8">
        <w:rPr>
          <w:sz w:val="20"/>
          <w:szCs w:val="20"/>
        </w:rPr>
        <w:t xml:space="preserve">al link indicato al </w:t>
      </w:r>
      <w:r w:rsidR="009208B8" w:rsidRPr="007C21D0">
        <w:rPr>
          <w:sz w:val="20"/>
          <w:szCs w:val="20"/>
        </w:rPr>
        <w:t>paragrafo 26 del</w:t>
      </w:r>
      <w:r w:rsidR="009208B8" w:rsidRPr="009208B8">
        <w:rPr>
          <w:sz w:val="20"/>
          <w:szCs w:val="20"/>
        </w:rPr>
        <w:t xml:space="preserve"> Disciplinare di gara </w:t>
      </w:r>
      <w:r w:rsidRPr="009208B8">
        <w:rPr>
          <w:sz w:val="20"/>
          <w:szCs w:val="20"/>
        </w:rPr>
        <w:t>e si impegna, in caso di aggiudicazione, ad osservare e a far osservare</w:t>
      </w:r>
      <w:r w:rsidRPr="006533B7">
        <w:rPr>
          <w:sz w:val="20"/>
          <w:szCs w:val="20"/>
        </w:rPr>
        <w:t xml:space="preserv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lastRenderedPageBreak/>
        <w:t>a non attuare nella presente gara intese e/o pratiche restrittive della concorrenza e del mercato vietate ai sensi della normativa applicabile</w:t>
      </w:r>
      <w:r w:rsidR="00E917A1" w:rsidRPr="000D2BAA">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2DA74D13" w:rsidR="00C41162" w:rsidRDefault="0025414A" w:rsidP="00BF1D89">
      <w:pPr>
        <w:pStyle w:val="Paragrafoelenco"/>
        <w:numPr>
          <w:ilvl w:val="0"/>
          <w:numId w:val="5"/>
        </w:numPr>
        <w:ind w:left="284" w:hanging="284"/>
        <w:jc w:val="both"/>
        <w:rPr>
          <w:sz w:val="20"/>
          <w:szCs w:val="20"/>
        </w:rPr>
      </w:pPr>
      <w:r>
        <w:rPr>
          <w:sz w:val="20"/>
          <w:szCs w:val="20"/>
        </w:rPr>
        <w:t>20%</w:t>
      </w:r>
      <w:r w:rsidR="00184306" w:rsidRPr="006533B7">
        <w:rPr>
          <w:sz w:val="20"/>
          <w:szCs w:val="20"/>
        </w:rPr>
        <w:t xml:space="preserve"> per il possesso </w:t>
      </w:r>
      <w:r w:rsidR="006A62B8" w:rsidRPr="006A62B8">
        <w:rPr>
          <w:rFonts w:ascii="Calibri" w:eastAsia="Calibri" w:hAnsi="Calibri" w:cs="Calibri"/>
        </w:rPr>
        <w:t>delle seguenti certificazioni</w:t>
      </w:r>
      <w:r w:rsidR="006A62B8" w:rsidRPr="006A62B8">
        <w:rPr>
          <w:rFonts w:ascii="Calibri" w:eastAsia="Calibri" w:hAnsi="Calibri" w:cs="Calibri"/>
          <w:b/>
        </w:rPr>
        <w:t>: SA 8000</w:t>
      </w:r>
      <w:r w:rsidR="006A62B8" w:rsidRPr="006A62B8">
        <w:rPr>
          <w:rFonts w:ascii="Calibri" w:eastAsia="Calibri" w:hAnsi="Calibri" w:cs="Calibri"/>
        </w:rPr>
        <w:t xml:space="preserve"> Certificazione social accountability 8000 e </w:t>
      </w:r>
      <w:r w:rsidR="006A62B8" w:rsidRPr="006A62B8">
        <w:rPr>
          <w:rFonts w:ascii="Calibri" w:eastAsia="Calibri" w:hAnsi="Calibri" w:cs="Calibri"/>
          <w:b/>
        </w:rPr>
        <w:t>UNI EN ISO 14001</w:t>
      </w:r>
      <w:r w:rsidR="006A62B8" w:rsidRPr="006A62B8">
        <w:rPr>
          <w:rFonts w:ascii="Calibri" w:eastAsia="Calibri" w:hAnsi="Calibri" w:cs="Calibri"/>
        </w:rPr>
        <w:t xml:space="preserve"> sistemi di gestione ambientale</w:t>
      </w:r>
      <w:r>
        <w:rPr>
          <w:sz w:val="20"/>
          <w:szCs w:val="20"/>
        </w:rPr>
        <w:t>.</w:t>
      </w: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3CCC6872"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0F5209">
        <w:rPr>
          <w:sz w:val="20"/>
          <w:szCs w:val="20"/>
        </w:rPr>
        <w:t>……………………………</w:t>
      </w:r>
      <w:r w:rsidRPr="00DB78F3">
        <w:rPr>
          <w:sz w:val="20"/>
          <w:szCs w:val="20"/>
        </w:rPr>
        <w:t>… o la seguente PEC del garante</w:t>
      </w:r>
      <w:r w:rsidR="00547C73">
        <w:rPr>
          <w:sz w:val="20"/>
          <w:szCs w:val="20"/>
        </w:rPr>
        <w:t xml:space="preserve"> </w:t>
      </w:r>
      <w:r w:rsidRPr="00DB78F3">
        <w:rPr>
          <w:sz w:val="20"/>
          <w:szCs w:val="20"/>
        </w:rPr>
        <w:t>…</w:t>
      </w:r>
      <w:r w:rsidR="000F5209">
        <w:rPr>
          <w:sz w:val="20"/>
          <w:szCs w:val="20"/>
        </w:rPr>
        <w:t>…………………………</w:t>
      </w:r>
      <w:r w:rsidR="005976C8">
        <w:rPr>
          <w:sz w:val="20"/>
          <w:szCs w:val="20"/>
        </w:rPr>
        <w:t xml:space="preserve"> o la seguente piattaforma </w:t>
      </w:r>
      <w:r w:rsidR="000F5209">
        <w:rPr>
          <w:sz w:val="20"/>
          <w:szCs w:val="20"/>
        </w:rPr>
        <w:t>……………………….…….</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4A5A10C5"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p>
    <w:p w14:paraId="0FFE3175" w14:textId="310450FF"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 xml:space="preserve">di impegnarsi a mantenere valida e vincolante la propria offerta per il periodo previsto nel </w:t>
      </w:r>
      <w:r w:rsidR="007737DB">
        <w:rPr>
          <w:sz w:val="20"/>
          <w:szCs w:val="20"/>
        </w:rPr>
        <w:t>Disciplinare</w:t>
      </w:r>
      <w:r w:rsidRPr="00DB78F3">
        <w:rPr>
          <w:sz w:val="20"/>
          <w:szCs w:val="20"/>
        </w:rPr>
        <w:t xml:space="preserve"> di gara</w:t>
      </w:r>
      <w:r w:rsidR="00777F4B">
        <w:rPr>
          <w:sz w:val="20"/>
          <w:szCs w:val="20"/>
        </w:rPr>
        <w:t>;</w:t>
      </w:r>
    </w:p>
    <w:p w14:paraId="38CB6134" w14:textId="5155F44F"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w:t>
      </w:r>
      <w:r w:rsidR="009E5BE4">
        <w:rPr>
          <w:sz w:val="20"/>
          <w:szCs w:val="20"/>
        </w:rPr>
        <w:t>…………………</w:t>
      </w:r>
      <w:r w:rsidR="007737DB">
        <w:rPr>
          <w:sz w:val="20"/>
          <w:szCs w:val="20"/>
        </w:rPr>
        <w:t>……………….</w:t>
      </w:r>
      <w:r w:rsidR="009E5BE4">
        <w:rPr>
          <w:sz w:val="20"/>
          <w:szCs w:val="20"/>
        </w:rPr>
        <w:t>……….</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29115319" w14:textId="26CB60FA" w:rsidR="000805C3" w:rsidRPr="004C172E" w:rsidRDefault="004C172E" w:rsidP="00BF1D89">
      <w:pPr>
        <w:jc w:val="both"/>
        <w:rPr>
          <w:i/>
          <w:color w:val="0070C0"/>
          <w:sz w:val="20"/>
          <w:szCs w:val="20"/>
        </w:rPr>
      </w:pPr>
      <w:r w:rsidRPr="004C172E">
        <w:rPr>
          <w:b/>
          <w:strike/>
          <w:color w:val="0070C0"/>
          <w:sz w:val="20"/>
          <w:szCs w:val="20"/>
        </w:rPr>
        <w:t xml:space="preserve"> </w:t>
      </w:r>
      <w:r w:rsidR="000805C3" w:rsidRPr="004C172E">
        <w:rPr>
          <w:i/>
          <w:color w:val="0070C0"/>
          <w:sz w:val="20"/>
          <w:szCs w:val="20"/>
        </w:rPr>
        <w:t xml:space="preserve">(In caso di </w:t>
      </w:r>
      <w:r w:rsidR="00F6717C" w:rsidRPr="004C172E">
        <w:rPr>
          <w:i/>
          <w:color w:val="0070C0"/>
          <w:sz w:val="20"/>
          <w:szCs w:val="20"/>
        </w:rPr>
        <w:t>c</w:t>
      </w:r>
      <w:r w:rsidR="000805C3" w:rsidRPr="004C172E">
        <w:rPr>
          <w:i/>
          <w:color w:val="0070C0"/>
          <w:sz w:val="20"/>
          <w:szCs w:val="20"/>
        </w:rPr>
        <w:t>onsorzi di cui all’art. 65, comma 2, lett. b)</w:t>
      </w:r>
      <w:r w:rsidR="00811C9B" w:rsidRPr="004C172E">
        <w:rPr>
          <w:i/>
          <w:color w:val="0070C0"/>
          <w:sz w:val="20"/>
          <w:szCs w:val="20"/>
        </w:rPr>
        <w:t xml:space="preserve"> e</w:t>
      </w:r>
      <w:r w:rsidR="000805C3" w:rsidRPr="004C172E">
        <w:rPr>
          <w:i/>
          <w:color w:val="0070C0"/>
          <w:sz w:val="20"/>
          <w:szCs w:val="20"/>
        </w:rPr>
        <w:t xml:space="preserve"> c) </w:t>
      </w:r>
      <w:r w:rsidR="000043C6" w:rsidRPr="004C172E">
        <w:rPr>
          <w:i/>
          <w:color w:val="0070C0"/>
          <w:sz w:val="20"/>
          <w:szCs w:val="20"/>
        </w:rPr>
        <w:t>e nel caso di consorzi di cui all’art. 65, comma 2, lett</w:t>
      </w:r>
      <w:r w:rsidR="00811C9B" w:rsidRPr="004C172E">
        <w:rPr>
          <w:i/>
          <w:color w:val="0070C0"/>
          <w:sz w:val="20"/>
          <w:szCs w:val="20"/>
        </w:rPr>
        <w:t>.</w:t>
      </w:r>
      <w:r w:rsidR="000805C3" w:rsidRPr="004C172E">
        <w:rPr>
          <w:i/>
          <w:color w:val="0070C0"/>
          <w:sz w:val="20"/>
          <w:szCs w:val="20"/>
        </w:rPr>
        <w:t xml:space="preserve"> d) del Codice se il consorzio non esegue in proprio: le dichiarazioni seguenti sono rese per conto delle consorziate esecutrici. In caso di raggruppamenti,</w:t>
      </w:r>
      <w:r w:rsidR="003B19C4" w:rsidRPr="004C172E">
        <w:rPr>
          <w:i/>
          <w:color w:val="0070C0"/>
          <w:sz w:val="20"/>
          <w:szCs w:val="20"/>
        </w:rPr>
        <w:t xml:space="preserve"> consorzi ordinari,</w:t>
      </w:r>
      <w:r w:rsidR="000805C3" w:rsidRPr="004C172E">
        <w:rPr>
          <w:i/>
          <w:color w:val="0070C0"/>
          <w:sz w:val="20"/>
          <w:szCs w:val="20"/>
        </w:rPr>
        <w:t xml:space="preserve"> RETE e GEIE le dichiarazioni seguenti sono rese dalla mandataria/capofila per conto delle imprese esecutrici)</w:t>
      </w:r>
    </w:p>
    <w:p w14:paraId="5A66CC66" w14:textId="77777777" w:rsidR="00C41162" w:rsidRPr="004C172E" w:rsidRDefault="00184306" w:rsidP="00BF1D89">
      <w:pPr>
        <w:ind w:left="284" w:hanging="284"/>
        <w:jc w:val="both"/>
        <w:rPr>
          <w:bCs/>
          <w:sz w:val="20"/>
          <w:szCs w:val="20"/>
        </w:rPr>
      </w:pPr>
      <w:r w:rsidRPr="004C172E">
        <w:rPr>
          <w:b/>
          <w:bCs/>
          <w:sz w:val="20"/>
          <w:szCs w:val="20"/>
        </w:rPr>
        <w:t>DICHIARA</w:t>
      </w:r>
      <w:r w:rsidR="000805C3" w:rsidRPr="004C172E">
        <w:rPr>
          <w:bCs/>
          <w:sz w:val="20"/>
          <w:szCs w:val="20"/>
        </w:rPr>
        <w:t xml:space="preserve"> di impegnarsi a:</w:t>
      </w:r>
    </w:p>
    <w:p w14:paraId="66A26D6D" w14:textId="24206E97" w:rsidR="00035DFF" w:rsidRPr="00035DFF" w:rsidRDefault="00035DFF" w:rsidP="00035DFF">
      <w:pPr>
        <w:pStyle w:val="Paragrafoelenco"/>
        <w:numPr>
          <w:ilvl w:val="0"/>
          <w:numId w:val="16"/>
        </w:numPr>
        <w:ind w:left="426"/>
        <w:rPr>
          <w:rFonts w:cstheme="minorHAnsi"/>
          <w:sz w:val="20"/>
          <w:szCs w:val="20"/>
        </w:rPr>
      </w:pPr>
      <w:r w:rsidRPr="00035DFF">
        <w:rPr>
          <w:rFonts w:cstheme="minorHAnsi"/>
          <w:sz w:val="20"/>
          <w:szCs w:val="20"/>
        </w:rPr>
        <w:t>Il concorrente si impegna, a pena di esclusione, in caso di aggiudicazione del contratto, ad assicurare:</w:t>
      </w:r>
    </w:p>
    <w:p w14:paraId="004CEB5C" w14:textId="77777777" w:rsidR="00035DFF" w:rsidRPr="00035DFF" w:rsidRDefault="00035DFF" w:rsidP="00160313">
      <w:pPr>
        <w:pStyle w:val="Paragrafoelenco"/>
        <w:widowControl w:val="0"/>
        <w:numPr>
          <w:ilvl w:val="0"/>
          <w:numId w:val="23"/>
        </w:numPr>
        <w:tabs>
          <w:tab w:val="left" w:pos="1134"/>
        </w:tabs>
        <w:suppressAutoHyphens w:val="0"/>
        <w:autoSpaceDE w:val="0"/>
        <w:autoSpaceDN w:val="0"/>
        <w:spacing w:before="121" w:after="0" w:line="240" w:lineRule="auto"/>
        <w:ind w:left="851" w:hanging="614"/>
        <w:contextualSpacing w:val="0"/>
        <w:jc w:val="both"/>
        <w:rPr>
          <w:rFonts w:cstheme="minorHAnsi"/>
          <w:sz w:val="20"/>
          <w:szCs w:val="20"/>
        </w:rPr>
      </w:pPr>
      <w:r w:rsidRPr="00035DFF">
        <w:rPr>
          <w:rFonts w:cstheme="minorHAnsi"/>
          <w:sz w:val="20"/>
          <w:szCs w:val="20"/>
        </w:rPr>
        <w:lastRenderedPageBreak/>
        <w:t xml:space="preserve">una quota pari a 30% delle nuove assunzioni, </w:t>
      </w:r>
      <w:bookmarkStart w:id="0" w:name="_Hlk230774146"/>
      <w:r w:rsidRPr="00035DFF">
        <w:rPr>
          <w:rFonts w:cstheme="minorHAnsi"/>
          <w:sz w:val="20"/>
          <w:szCs w:val="20"/>
        </w:rPr>
        <w:t xml:space="preserve">necessarie per l’esecuzione del contratto o per la realizzazione di attività ad esso connesse o strumentali, </w:t>
      </w:r>
      <w:bookmarkEnd w:id="0"/>
      <w:r w:rsidRPr="00035DFF">
        <w:rPr>
          <w:rFonts w:cstheme="minorHAnsi"/>
          <w:sz w:val="20"/>
          <w:szCs w:val="20"/>
        </w:rPr>
        <w:t>di occupazione giovanile (concorrono alla categoria le persone fino al compimento del trentaseiesimo anno di età);</w:t>
      </w:r>
    </w:p>
    <w:p w14:paraId="21EDC618" w14:textId="77777777" w:rsidR="00035DFF" w:rsidRPr="00035DFF" w:rsidRDefault="00035DFF" w:rsidP="00160313">
      <w:pPr>
        <w:pStyle w:val="Paragrafoelenco"/>
        <w:widowControl w:val="0"/>
        <w:numPr>
          <w:ilvl w:val="0"/>
          <w:numId w:val="23"/>
        </w:numPr>
        <w:tabs>
          <w:tab w:val="left" w:pos="1134"/>
        </w:tabs>
        <w:suppressAutoHyphens w:val="0"/>
        <w:autoSpaceDE w:val="0"/>
        <w:autoSpaceDN w:val="0"/>
        <w:spacing w:before="120" w:after="0" w:line="240" w:lineRule="auto"/>
        <w:ind w:left="851" w:hanging="614"/>
        <w:contextualSpacing w:val="0"/>
        <w:jc w:val="both"/>
        <w:rPr>
          <w:rFonts w:cstheme="minorHAnsi"/>
          <w:sz w:val="20"/>
          <w:szCs w:val="20"/>
        </w:rPr>
      </w:pPr>
      <w:r w:rsidRPr="00035DFF">
        <w:rPr>
          <w:rFonts w:cstheme="minorHAnsi"/>
          <w:sz w:val="20"/>
          <w:szCs w:val="20"/>
        </w:rPr>
        <w:t>una quota pari a 30% delle nuove assunzioni, necessarie per l’esecuzione del contratto o per la realizzazione di attività ad esso connesse o strumentali, di occupazione femminile.</w:t>
      </w:r>
    </w:p>
    <w:p w14:paraId="19868A24" w14:textId="39D55DDD" w:rsidR="00AA4C35" w:rsidRPr="004C172E" w:rsidRDefault="00AA4C35" w:rsidP="00035DFF">
      <w:pPr>
        <w:pStyle w:val="Paragrafoelenco"/>
        <w:ind w:left="426"/>
        <w:rPr>
          <w:rFonts w:cstheme="minorHAnsi"/>
          <w:sz w:val="20"/>
          <w:szCs w:val="20"/>
        </w:rPr>
      </w:pPr>
    </w:p>
    <w:p w14:paraId="52216B28" w14:textId="13A1E7CA" w:rsidR="003B739C" w:rsidRPr="004C172E" w:rsidRDefault="0063020D" w:rsidP="002D3E91">
      <w:pPr>
        <w:pStyle w:val="Paragrafoelenco"/>
        <w:numPr>
          <w:ilvl w:val="0"/>
          <w:numId w:val="16"/>
        </w:numPr>
        <w:ind w:left="426"/>
        <w:jc w:val="both"/>
        <w:rPr>
          <w:rFonts w:cstheme="minorHAnsi"/>
          <w:sz w:val="20"/>
          <w:szCs w:val="20"/>
        </w:rPr>
      </w:pPr>
      <w:r w:rsidRPr="004C172E">
        <w:rPr>
          <w:rFonts w:cstheme="minorHAnsi"/>
          <w:sz w:val="20"/>
          <w:szCs w:val="20"/>
        </w:rPr>
        <w:t>applicare al personale</w:t>
      </w:r>
      <w:r w:rsidR="00422BD8" w:rsidRPr="004C172E">
        <w:rPr>
          <w:rFonts w:cstheme="minorHAnsi"/>
          <w:sz w:val="20"/>
          <w:szCs w:val="20"/>
        </w:rPr>
        <w:t xml:space="preserve"> impiegato nell’esecuzione del contratto</w:t>
      </w:r>
      <w:r w:rsidRPr="004C172E">
        <w:rPr>
          <w:rFonts w:cstheme="minorHAnsi"/>
          <w:sz w:val="20"/>
          <w:szCs w:val="20"/>
        </w:rPr>
        <w:t xml:space="preserve"> </w:t>
      </w:r>
      <w:r w:rsidR="00422BD8" w:rsidRPr="004C172E">
        <w:rPr>
          <w:rFonts w:cstheme="minorHAnsi"/>
          <w:sz w:val="20"/>
          <w:szCs w:val="20"/>
        </w:rPr>
        <w:t xml:space="preserve">per tutta la sua durata </w:t>
      </w:r>
      <w:r w:rsidRPr="004C172E">
        <w:rPr>
          <w:rFonts w:cstheme="minorHAnsi"/>
          <w:sz w:val="20"/>
          <w:szCs w:val="20"/>
        </w:rPr>
        <w:t>il CCNL</w:t>
      </w:r>
      <w:r w:rsidR="00C616E2" w:rsidRPr="004C172E">
        <w:rPr>
          <w:rFonts w:cstheme="minorHAnsi"/>
          <w:sz w:val="20"/>
          <w:szCs w:val="20"/>
        </w:rPr>
        <w:t xml:space="preserve"> </w:t>
      </w:r>
      <w:r w:rsidRPr="004C172E">
        <w:rPr>
          <w:rFonts w:cstheme="minorHAnsi"/>
          <w:sz w:val="20"/>
          <w:szCs w:val="20"/>
        </w:rPr>
        <w:t xml:space="preserve">indicato nel </w:t>
      </w:r>
      <w:r w:rsidR="00DE6748" w:rsidRPr="004C172E">
        <w:rPr>
          <w:rFonts w:cstheme="minorHAnsi"/>
          <w:sz w:val="20"/>
          <w:szCs w:val="20"/>
        </w:rPr>
        <w:t xml:space="preserve">Disciplinare </w:t>
      </w:r>
      <w:r w:rsidRPr="004C172E">
        <w:rPr>
          <w:rFonts w:cstheme="minorHAnsi"/>
          <w:sz w:val="20"/>
          <w:szCs w:val="20"/>
        </w:rPr>
        <w:t>di gara</w:t>
      </w:r>
      <w:r w:rsidR="003B739C" w:rsidRPr="004C172E">
        <w:rPr>
          <w:rFonts w:cstheme="minorHAnsi"/>
          <w:sz w:val="20"/>
          <w:szCs w:val="20"/>
        </w:rPr>
        <w:t>;</w:t>
      </w:r>
    </w:p>
    <w:p w14:paraId="5D7D4150" w14:textId="77777777" w:rsidR="00866902" w:rsidRPr="004C172E" w:rsidRDefault="003B739C" w:rsidP="00866902">
      <w:pPr>
        <w:pStyle w:val="Paragrafoelenco"/>
        <w:jc w:val="both"/>
        <w:rPr>
          <w:rFonts w:cstheme="minorHAnsi"/>
          <w:b/>
          <w:i/>
          <w:sz w:val="20"/>
          <w:szCs w:val="20"/>
        </w:rPr>
      </w:pPr>
      <w:r w:rsidRPr="004C172E">
        <w:rPr>
          <w:rFonts w:cstheme="minorHAnsi"/>
          <w:b/>
          <w:i/>
          <w:sz w:val="20"/>
          <w:szCs w:val="20"/>
        </w:rPr>
        <w:t xml:space="preserve">o, in alternativa: </w:t>
      </w:r>
    </w:p>
    <w:p w14:paraId="16A91ECD" w14:textId="04E3992A" w:rsidR="00902EB4" w:rsidRPr="004C172E" w:rsidRDefault="00547C73" w:rsidP="00866902">
      <w:pPr>
        <w:pStyle w:val="Paragrafoelenco"/>
        <w:ind w:left="142"/>
        <w:jc w:val="both"/>
        <w:rPr>
          <w:rFonts w:cstheme="minorHAnsi"/>
          <w:b/>
          <w:i/>
          <w:sz w:val="20"/>
          <w:szCs w:val="20"/>
        </w:rPr>
      </w:pPr>
      <w:r w:rsidRPr="004C172E">
        <w:rPr>
          <w:rFonts w:cstheme="minorHAnsi"/>
          <w:sz w:val="20"/>
          <w:szCs w:val="20"/>
        </w:rPr>
        <w:t xml:space="preserve">▪ </w:t>
      </w:r>
      <w:r w:rsidR="0063020D" w:rsidRPr="004C172E">
        <w:rPr>
          <w:rFonts w:cstheme="minorHAnsi"/>
          <w:sz w:val="20"/>
          <w:szCs w:val="20"/>
        </w:rPr>
        <w:t>applicare al personale</w:t>
      </w:r>
      <w:r w:rsidR="00214250" w:rsidRPr="004C172E">
        <w:rPr>
          <w:rFonts w:cstheme="minorHAnsi"/>
          <w:sz w:val="20"/>
          <w:szCs w:val="20"/>
        </w:rPr>
        <w:t xml:space="preserve"> </w:t>
      </w:r>
      <w:r w:rsidR="00287DDF" w:rsidRPr="004C172E">
        <w:rPr>
          <w:rFonts w:cstheme="minorHAnsi"/>
          <w:sz w:val="20"/>
          <w:szCs w:val="20"/>
        </w:rPr>
        <w:t>impiegato</w:t>
      </w:r>
      <w:r w:rsidR="00214250" w:rsidRPr="004C172E">
        <w:rPr>
          <w:rFonts w:cstheme="minorHAnsi"/>
          <w:sz w:val="20"/>
          <w:szCs w:val="20"/>
        </w:rPr>
        <w:t xml:space="preserve"> nell’esecuzione del contratto</w:t>
      </w:r>
      <w:r w:rsidR="0063020D" w:rsidRPr="004C172E">
        <w:rPr>
          <w:rFonts w:cstheme="minorHAnsi"/>
          <w:sz w:val="20"/>
          <w:szCs w:val="20"/>
        </w:rPr>
        <w:t xml:space="preserve"> </w:t>
      </w:r>
      <w:r w:rsidR="00240CCA" w:rsidRPr="004C172E">
        <w:rPr>
          <w:rFonts w:cstheme="minorHAnsi"/>
          <w:sz w:val="20"/>
          <w:szCs w:val="20"/>
        </w:rPr>
        <w:t xml:space="preserve">per tutta la sua durata </w:t>
      </w:r>
      <w:r w:rsidR="0063020D" w:rsidRPr="004C172E">
        <w:rPr>
          <w:rFonts w:cstheme="minorHAnsi"/>
          <w:sz w:val="20"/>
          <w:szCs w:val="20"/>
        </w:rPr>
        <w:t xml:space="preserve">il seguente CCNL </w:t>
      </w:r>
      <w:r w:rsidR="002D6840">
        <w:rPr>
          <w:rFonts w:cstheme="minorHAnsi"/>
          <w:sz w:val="20"/>
          <w:szCs w:val="20"/>
        </w:rPr>
        <w:t>…</w:t>
      </w:r>
      <w:r w:rsidR="008A76C0">
        <w:rPr>
          <w:rFonts w:cstheme="minorHAnsi"/>
          <w:sz w:val="20"/>
          <w:szCs w:val="20"/>
        </w:rPr>
        <w:t>…..</w:t>
      </w:r>
      <w:r w:rsidR="002D6840">
        <w:rPr>
          <w:rFonts w:cstheme="minorHAnsi"/>
          <w:sz w:val="20"/>
          <w:szCs w:val="20"/>
        </w:rPr>
        <w:t>…</w:t>
      </w:r>
      <w:r w:rsidRPr="004C172E">
        <w:rPr>
          <w:rFonts w:cstheme="minorHAnsi"/>
          <w:sz w:val="20"/>
          <w:szCs w:val="20"/>
        </w:rPr>
        <w:t>…</w:t>
      </w:r>
      <w:r w:rsidR="001B6DD9" w:rsidRPr="004C172E">
        <w:rPr>
          <w:rFonts w:cstheme="minorHAnsi"/>
          <w:sz w:val="20"/>
          <w:szCs w:val="20"/>
        </w:rPr>
        <w:t xml:space="preserve"> </w:t>
      </w:r>
      <w:r w:rsidR="0063020D" w:rsidRPr="004C172E">
        <w:rPr>
          <w:rFonts w:cstheme="minorHAnsi"/>
          <w:sz w:val="20"/>
          <w:szCs w:val="20"/>
        </w:rPr>
        <w:t>(</w:t>
      </w:r>
      <w:r w:rsidR="0063020D" w:rsidRPr="004C172E">
        <w:rPr>
          <w:rFonts w:cstheme="minorHAnsi"/>
          <w:i/>
          <w:sz w:val="20"/>
          <w:szCs w:val="20"/>
        </w:rPr>
        <w:t>indicare il CCNL applicato</w:t>
      </w:r>
      <w:r w:rsidR="0063020D" w:rsidRPr="004C172E">
        <w:rPr>
          <w:rFonts w:cstheme="minorHAnsi"/>
          <w:sz w:val="20"/>
          <w:szCs w:val="20"/>
        </w:rPr>
        <w:t>) identificato dal codice alfanumerico unico</w:t>
      </w:r>
      <w:r w:rsidR="00CA3C0D" w:rsidRPr="004C172E">
        <w:rPr>
          <w:rFonts w:cstheme="minorHAnsi"/>
          <w:sz w:val="20"/>
          <w:szCs w:val="20"/>
        </w:rPr>
        <w:t xml:space="preserve"> del CNEL</w:t>
      </w:r>
      <w:r w:rsidR="0063020D" w:rsidRPr="004C172E">
        <w:rPr>
          <w:rFonts w:cstheme="minorHAnsi"/>
          <w:sz w:val="20"/>
          <w:szCs w:val="20"/>
        </w:rPr>
        <w:t xml:space="preserve"> </w:t>
      </w:r>
      <w:r w:rsidRPr="004C172E">
        <w:rPr>
          <w:rFonts w:cstheme="minorHAnsi"/>
          <w:sz w:val="20"/>
          <w:szCs w:val="20"/>
        </w:rPr>
        <w:t>…</w:t>
      </w:r>
      <w:r w:rsidR="002D6840">
        <w:rPr>
          <w:rFonts w:cstheme="minorHAnsi"/>
          <w:sz w:val="20"/>
          <w:szCs w:val="20"/>
        </w:rPr>
        <w:t>……..</w:t>
      </w:r>
      <w:r w:rsidR="0063020D" w:rsidRPr="004C172E">
        <w:rPr>
          <w:rFonts w:cstheme="minorHAnsi"/>
          <w:sz w:val="20"/>
          <w:szCs w:val="20"/>
        </w:rPr>
        <w:t xml:space="preserve"> che garantisce le stesse tutele economic</w:t>
      </w:r>
      <w:r w:rsidR="00AB0FA5" w:rsidRPr="004C172E">
        <w:rPr>
          <w:rFonts w:cstheme="minorHAnsi"/>
          <w:sz w:val="20"/>
          <w:szCs w:val="20"/>
        </w:rPr>
        <w:t>he</w:t>
      </w:r>
      <w:r w:rsidR="0063020D" w:rsidRPr="004C172E">
        <w:rPr>
          <w:rFonts w:cstheme="minorHAnsi"/>
          <w:sz w:val="20"/>
          <w:szCs w:val="20"/>
        </w:rPr>
        <w:t xml:space="preserve"> e normative rispetto a quello indicato nel</w:t>
      </w:r>
      <w:r w:rsidR="00264936" w:rsidRPr="004C172E">
        <w:rPr>
          <w:rFonts w:cstheme="minorHAnsi"/>
          <w:sz w:val="20"/>
          <w:szCs w:val="20"/>
        </w:rPr>
        <w:t xml:space="preserve"> Disciplinare</w:t>
      </w:r>
      <w:r w:rsidR="0063020D" w:rsidRPr="004C172E">
        <w:rPr>
          <w:rFonts w:cstheme="minorHAnsi"/>
          <w:sz w:val="20"/>
          <w:szCs w:val="20"/>
        </w:rPr>
        <w:t xml:space="preserve"> di gara</w:t>
      </w:r>
      <w:r w:rsidR="00DF500A" w:rsidRPr="004C172E">
        <w:rPr>
          <w:rFonts w:cstheme="minorHAnsi"/>
          <w:sz w:val="20"/>
          <w:szCs w:val="20"/>
        </w:rPr>
        <w:t>,</w:t>
      </w:r>
      <w:r w:rsidR="009E0FD3" w:rsidRPr="004C172E">
        <w:rPr>
          <w:rFonts w:cstheme="minorHAnsi"/>
          <w:sz w:val="20"/>
          <w:szCs w:val="20"/>
        </w:rPr>
        <w:t xml:space="preserve"> </w:t>
      </w:r>
      <w:r w:rsidR="0063020D" w:rsidRPr="004C172E">
        <w:rPr>
          <w:rFonts w:cstheme="minorHAnsi"/>
          <w:sz w:val="20"/>
          <w:szCs w:val="20"/>
        </w:rPr>
        <w:t>come evidenziato nella dichiarazione di equivalenza</w:t>
      </w:r>
      <w:r w:rsidR="00825F85" w:rsidRPr="004C172E">
        <w:rPr>
          <w:rFonts w:cstheme="minorHAnsi"/>
          <w:sz w:val="20"/>
          <w:szCs w:val="20"/>
        </w:rPr>
        <w:t xml:space="preserve"> </w:t>
      </w:r>
      <w:r w:rsidR="004E42B3" w:rsidRPr="004C172E">
        <w:rPr>
          <w:rFonts w:cstheme="minorHAnsi"/>
          <w:sz w:val="20"/>
          <w:szCs w:val="20"/>
        </w:rPr>
        <w:t xml:space="preserve">che la stazione appaltante </w:t>
      </w:r>
      <w:r w:rsidR="004E42B3" w:rsidRPr="002D6840">
        <w:rPr>
          <w:rFonts w:cstheme="minorHAnsi"/>
          <w:sz w:val="20"/>
          <w:szCs w:val="20"/>
          <w:u w:val="single"/>
        </w:rPr>
        <w:t>pro</w:t>
      </w:r>
      <w:r w:rsidR="00815E1B" w:rsidRPr="002D6840">
        <w:rPr>
          <w:rFonts w:cstheme="minorHAnsi"/>
          <w:sz w:val="20"/>
          <w:szCs w:val="20"/>
          <w:u w:val="single"/>
        </w:rPr>
        <w:t>vvederà</w:t>
      </w:r>
      <w:r w:rsidR="004E42B3" w:rsidRPr="002D6840">
        <w:rPr>
          <w:rFonts w:cstheme="minorHAnsi"/>
          <w:sz w:val="20"/>
          <w:szCs w:val="20"/>
          <w:u w:val="single"/>
        </w:rPr>
        <w:t xml:space="preserve"> ad acquisire prima </w:t>
      </w:r>
      <w:r w:rsidR="000D08AE" w:rsidRPr="002D6840">
        <w:rPr>
          <w:rFonts w:cstheme="minorHAnsi"/>
          <w:sz w:val="20"/>
          <w:szCs w:val="20"/>
          <w:u w:val="single"/>
        </w:rPr>
        <w:t>di procedere a</w:t>
      </w:r>
      <w:r w:rsidR="004E42B3" w:rsidRPr="002D6840">
        <w:rPr>
          <w:rFonts w:cstheme="minorHAnsi"/>
          <w:sz w:val="20"/>
          <w:szCs w:val="20"/>
          <w:u w:val="single"/>
        </w:rPr>
        <w:t>ll’aggiudicazione</w:t>
      </w:r>
      <w:r w:rsidR="0063020D" w:rsidRPr="004C172E">
        <w:rPr>
          <w:rFonts w:cstheme="minorHAnsi"/>
          <w:sz w:val="20"/>
          <w:szCs w:val="20"/>
        </w:rPr>
        <w:t>;</w:t>
      </w:r>
    </w:p>
    <w:p w14:paraId="77A0DB23" w14:textId="77777777" w:rsidR="00540456" w:rsidRPr="004C172E" w:rsidRDefault="00540456" w:rsidP="00540456">
      <w:pPr>
        <w:pStyle w:val="Paragrafoelenco"/>
        <w:ind w:left="-142"/>
        <w:jc w:val="both"/>
        <w:rPr>
          <w:sz w:val="20"/>
          <w:szCs w:val="20"/>
        </w:rPr>
      </w:pPr>
    </w:p>
    <w:p w14:paraId="29F83BB1" w14:textId="2154C323" w:rsidR="00C41162" w:rsidRPr="004C172E" w:rsidRDefault="0063020D" w:rsidP="00FC7EC6">
      <w:pPr>
        <w:pStyle w:val="Paragrafoelenco"/>
        <w:numPr>
          <w:ilvl w:val="0"/>
          <w:numId w:val="18"/>
        </w:numPr>
        <w:tabs>
          <w:tab w:val="left" w:pos="142"/>
        </w:tabs>
        <w:ind w:left="426"/>
        <w:jc w:val="both"/>
        <w:rPr>
          <w:sz w:val="20"/>
          <w:szCs w:val="20"/>
        </w:rPr>
      </w:pPr>
      <w:r w:rsidRPr="004C172E">
        <w:rPr>
          <w:sz w:val="20"/>
          <w:szCs w:val="20"/>
        </w:rPr>
        <w:t>assicurare l’applicazione delle medesime tutele economiche e normative garantite ai propri dipendenti</w:t>
      </w:r>
      <w:r w:rsidR="00287DDF" w:rsidRPr="004C172E">
        <w:rPr>
          <w:sz w:val="20"/>
          <w:szCs w:val="20"/>
        </w:rPr>
        <w:t xml:space="preserve"> e</w:t>
      </w:r>
      <w:r w:rsidRPr="004C172E">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092350E2" w14:textId="352833B4"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r w:rsidR="000F5209">
        <w:rPr>
          <w:sz w:val="20"/>
          <w:szCs w:val="20"/>
        </w:rPr>
        <w:t>……….</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w:t>
      </w:r>
      <w:r w:rsidR="00184306" w:rsidRPr="002D6840">
        <w:rPr>
          <w:b/>
          <w:i/>
          <w:sz w:val="20"/>
          <w:szCs w:val="20"/>
        </w:rPr>
        <w:t>occupa più di 50 dipendenti</w:t>
      </w:r>
      <w:r>
        <w:rPr>
          <w:i/>
          <w:sz w:val="20"/>
          <w:szCs w:val="20"/>
        </w:rPr>
        <w:t>)</w:t>
      </w:r>
    </w:p>
    <w:p w14:paraId="60BC430C" w14:textId="315D2F78"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w:t>
      </w:r>
      <w:r w:rsidR="009004CD" w:rsidRPr="009004CD">
        <w:rPr>
          <w:sz w:val="20"/>
          <w:szCs w:val="20"/>
        </w:rPr>
        <w:t>periodico sulla situazione del personale maschile e femminile redatto ai sensi dell’articolo 46, decreto legislativo n. 198 del 2006</w:t>
      </w:r>
      <w:r w:rsidR="002C3797">
        <w:rPr>
          <w:sz w:val="20"/>
          <w:szCs w:val="20"/>
        </w:rPr>
        <w:t xml:space="preserve">, </w:t>
      </w:r>
      <w:r w:rsidRPr="006533B7">
        <w:rPr>
          <w:sz w:val="20"/>
          <w:szCs w:val="20"/>
        </w:rPr>
        <w:t>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2D71CBD5"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w:t>
      </w:r>
      <w:r w:rsidR="00844348" w:rsidRPr="00844348">
        <w:rPr>
          <w:rFonts w:ascii="Arial Narrow" w:hAnsi="Arial Narrow"/>
          <w:bCs/>
          <w:iCs/>
          <w:sz w:val="24"/>
          <w:szCs w:val="24"/>
        </w:rPr>
        <w:t xml:space="preserve"> </w:t>
      </w:r>
      <w:r w:rsidR="00844348" w:rsidRPr="007C21D0">
        <w:rPr>
          <w:bCs/>
          <w:iCs/>
          <w:sz w:val="20"/>
          <w:szCs w:val="20"/>
        </w:rPr>
        <w:t>“</w:t>
      </w:r>
      <w:proofErr w:type="spellStart"/>
      <w:r w:rsidR="00844348" w:rsidRPr="007C21D0">
        <w:rPr>
          <w:bCs/>
          <w:iCs/>
          <w:sz w:val="20"/>
          <w:szCs w:val="20"/>
        </w:rPr>
        <w:t>Governance</w:t>
      </w:r>
      <w:proofErr w:type="spellEnd"/>
      <w:r w:rsidR="00844348" w:rsidRPr="007C21D0">
        <w:rPr>
          <w:bCs/>
          <w:iCs/>
          <w:sz w:val="20"/>
          <w:szCs w:val="20"/>
        </w:rPr>
        <w:t xml:space="preserve"> del Piano nazionale di ripresa e resilienza e prime misure di rafforzamento delle strutture amministrative e di accelerazione e snellimento delle procedure”,</w:t>
      </w:r>
      <w:r w:rsidR="007E2DB7" w:rsidRPr="007C21D0">
        <w:rPr>
          <w:bCs/>
          <w:sz w:val="20"/>
          <w:szCs w:val="20"/>
        </w:rPr>
        <w:t xml:space="preserve"> convertito</w:t>
      </w:r>
      <w:r w:rsidR="007E2DB7" w:rsidRPr="00E602E3">
        <w:rPr>
          <w:bCs/>
          <w:sz w:val="20"/>
          <w:szCs w:val="20"/>
        </w:rPr>
        <w:t>,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w:t>
      </w:r>
      <w:r w:rsidRPr="006533B7">
        <w:rPr>
          <w:sz w:val="20"/>
          <w:szCs w:val="20"/>
        </w:rPr>
        <w:lastRenderedPageBreak/>
        <w:t>offerte. La relazione dovrà essere trasmessa entro il medesimo termine anche alle rappresentanze sindacali aziendali.</w:t>
      </w:r>
    </w:p>
    <w:p w14:paraId="5171F405" w14:textId="58C2BACC" w:rsidR="00F57505" w:rsidRPr="00FF7EB4" w:rsidRDefault="00F57505" w:rsidP="00547C73">
      <w:pPr>
        <w:pStyle w:val="Paragrafoelenco"/>
        <w:numPr>
          <w:ilvl w:val="0"/>
          <w:numId w:val="1"/>
        </w:numPr>
        <w:jc w:val="both"/>
        <w:rPr>
          <w:b/>
          <w:bCs/>
          <w:color w:val="4472C4" w:themeColor="accent5"/>
          <w:sz w:val="20"/>
          <w:szCs w:val="20"/>
        </w:rPr>
      </w:pPr>
      <w:r w:rsidRPr="00FF7EB4">
        <w:rPr>
          <w:b/>
          <w:bCs/>
          <w:color w:val="4472C4" w:themeColor="accent5"/>
          <w:sz w:val="20"/>
          <w:szCs w:val="20"/>
        </w:rPr>
        <w:t>Dichiarazioni in materia di uso di intelligenza artificiale</w:t>
      </w:r>
    </w:p>
    <w:p w14:paraId="2F991603" w14:textId="3004F71A" w:rsidR="005B625C" w:rsidRPr="00DD53A2" w:rsidRDefault="005B625C" w:rsidP="00DD53A2">
      <w:pPr>
        <w:pStyle w:val="Paragrafoelenco"/>
        <w:numPr>
          <w:ilvl w:val="0"/>
          <w:numId w:val="22"/>
        </w:numPr>
        <w:ind w:left="284" w:hanging="284"/>
        <w:jc w:val="both"/>
        <w:rPr>
          <w:sz w:val="20"/>
          <w:szCs w:val="20"/>
        </w:rPr>
      </w:pPr>
      <w:r w:rsidRPr="00DD53A2">
        <w:rPr>
          <w:b/>
          <w:bCs/>
          <w:sz w:val="20"/>
          <w:szCs w:val="20"/>
        </w:rPr>
        <w:t>DICHIARA</w:t>
      </w:r>
      <w:r w:rsidRPr="00DD53A2">
        <w:rPr>
          <w:sz w:val="20"/>
          <w:szCs w:val="20"/>
        </w:rPr>
        <w:t xml:space="preserve"> che nella predisposizione dell’offerta:</w:t>
      </w:r>
    </w:p>
    <w:p w14:paraId="1EEE38F3" w14:textId="77777777" w:rsidR="005B625C" w:rsidRPr="00B05319" w:rsidRDefault="005B625C" w:rsidP="005B625C">
      <w:pPr>
        <w:pStyle w:val="Paragrafoelenco"/>
        <w:numPr>
          <w:ilvl w:val="0"/>
          <w:numId w:val="2"/>
        </w:numPr>
        <w:jc w:val="both"/>
        <w:rPr>
          <w:sz w:val="20"/>
          <w:szCs w:val="20"/>
        </w:rPr>
      </w:pPr>
      <w:r w:rsidRPr="00B05319">
        <w:rPr>
          <w:sz w:val="20"/>
          <w:szCs w:val="20"/>
        </w:rPr>
        <w:t>non si è avvalso di sistemi di intelligenza artificiale;</w:t>
      </w:r>
    </w:p>
    <w:p w14:paraId="340B7D2C" w14:textId="77777777" w:rsidR="005B625C" w:rsidRPr="00034041" w:rsidRDefault="005B625C" w:rsidP="00DD53A2">
      <w:pPr>
        <w:ind w:left="284" w:hanging="284"/>
        <w:jc w:val="both"/>
        <w:rPr>
          <w:b/>
          <w:bCs/>
          <w:i/>
          <w:iCs/>
          <w:sz w:val="20"/>
          <w:szCs w:val="20"/>
        </w:rPr>
      </w:pPr>
      <w:r w:rsidRPr="00034041">
        <w:rPr>
          <w:b/>
          <w:bCs/>
          <w:i/>
          <w:iCs/>
          <w:sz w:val="20"/>
          <w:szCs w:val="20"/>
        </w:rPr>
        <w:t xml:space="preserve">o, in alternativa </w:t>
      </w:r>
    </w:p>
    <w:p w14:paraId="37CDD1FC" w14:textId="7212E855" w:rsidR="005B625C" w:rsidRDefault="005B625C" w:rsidP="00DD53A2">
      <w:pPr>
        <w:pStyle w:val="Paragrafoelenco"/>
        <w:numPr>
          <w:ilvl w:val="0"/>
          <w:numId w:val="2"/>
        </w:numPr>
        <w:ind w:left="284" w:hanging="284"/>
        <w:jc w:val="both"/>
        <w:rPr>
          <w:sz w:val="20"/>
          <w:szCs w:val="20"/>
        </w:rPr>
      </w:pPr>
      <w:r w:rsidRPr="00B05319">
        <w:rPr>
          <w:sz w:val="20"/>
          <w:szCs w:val="20"/>
        </w:rPr>
        <w:t xml:space="preserve">si è avvalso di sistemi di intelligenza artificiale per la redazione dell’offerta tecnica e che l’utilizzo di tali sistemi è avvenuto nel rispetto del Regolamento UE 2024/1689, della </w:t>
      </w:r>
      <w:r w:rsidR="000E7FEF">
        <w:rPr>
          <w:sz w:val="20"/>
          <w:szCs w:val="20"/>
        </w:rPr>
        <w:t>L</w:t>
      </w:r>
      <w:r w:rsidRPr="00B05319">
        <w:rPr>
          <w:sz w:val="20"/>
          <w:szCs w:val="20"/>
        </w:rPr>
        <w:t>egge n. 132</w:t>
      </w:r>
      <w:r w:rsidR="000E7FEF">
        <w:rPr>
          <w:sz w:val="20"/>
          <w:szCs w:val="20"/>
        </w:rPr>
        <w:t>/</w:t>
      </w:r>
      <w:r w:rsidRPr="00B05319">
        <w:rPr>
          <w:sz w:val="20"/>
          <w:szCs w:val="20"/>
        </w:rPr>
        <w:t xml:space="preserve">2025 e della vigente normativa sul trattamento e protezione dei dati (Regolamento UE 2016/679, </w:t>
      </w:r>
      <w:r w:rsidR="000E7FEF">
        <w:rPr>
          <w:sz w:val="20"/>
          <w:szCs w:val="20"/>
        </w:rPr>
        <w:t>D.Lgs.</w:t>
      </w:r>
      <w:r w:rsidR="000E7FEF" w:rsidRPr="00B05319">
        <w:rPr>
          <w:sz w:val="20"/>
          <w:szCs w:val="20"/>
        </w:rPr>
        <w:t xml:space="preserve"> n. 196</w:t>
      </w:r>
      <w:r w:rsidR="000E7FEF">
        <w:rPr>
          <w:sz w:val="20"/>
          <w:szCs w:val="20"/>
        </w:rPr>
        <w:t>/</w:t>
      </w:r>
      <w:r w:rsidR="000E7FEF" w:rsidRPr="00B05319">
        <w:rPr>
          <w:sz w:val="20"/>
          <w:szCs w:val="20"/>
        </w:rPr>
        <w:t>2003</w:t>
      </w:r>
      <w:r w:rsidRPr="00B05319">
        <w:rPr>
          <w:sz w:val="20"/>
          <w:szCs w:val="20"/>
        </w:rPr>
        <w:t>).</w:t>
      </w:r>
    </w:p>
    <w:p w14:paraId="6DFD7195" w14:textId="3E991D59" w:rsidR="005B625C" w:rsidRPr="00DD53A2" w:rsidRDefault="005B625C" w:rsidP="00DD53A2">
      <w:pPr>
        <w:pStyle w:val="Paragrafoelenco"/>
        <w:numPr>
          <w:ilvl w:val="0"/>
          <w:numId w:val="22"/>
        </w:numPr>
        <w:ind w:left="284" w:hanging="284"/>
        <w:jc w:val="both"/>
        <w:rPr>
          <w:sz w:val="20"/>
          <w:szCs w:val="20"/>
        </w:rPr>
      </w:pPr>
      <w:r w:rsidRPr="00DD53A2">
        <w:rPr>
          <w:b/>
          <w:bCs/>
          <w:sz w:val="20"/>
          <w:szCs w:val="20"/>
        </w:rPr>
        <w:t>DICHIARA,</w:t>
      </w:r>
      <w:r w:rsidRPr="00DD53A2">
        <w:rPr>
          <w:sz w:val="20"/>
          <w:szCs w:val="20"/>
        </w:rPr>
        <w:t xml:space="preserve"> altresì, che nel caso di aggiudicazione, </w:t>
      </w:r>
      <w:bookmarkStart w:id="1" w:name="_Hlk224312932"/>
      <w:r w:rsidRPr="00DD53A2">
        <w:rPr>
          <w:sz w:val="20"/>
          <w:szCs w:val="20"/>
        </w:rPr>
        <w:t>ai fini dell’espletamento</w:t>
      </w:r>
      <w:bookmarkEnd w:id="1"/>
      <w:r w:rsidRPr="00DD53A2">
        <w:rPr>
          <w:sz w:val="20"/>
          <w:szCs w:val="20"/>
        </w:rPr>
        <w:t xml:space="preserve"> delle prestazioni oggetto del contratto: </w:t>
      </w:r>
    </w:p>
    <w:p w14:paraId="2EFB5472" w14:textId="77777777" w:rsidR="005B625C" w:rsidRPr="00B05319" w:rsidRDefault="005B625C" w:rsidP="005B625C">
      <w:pPr>
        <w:pStyle w:val="Paragrafoelenco"/>
        <w:numPr>
          <w:ilvl w:val="0"/>
          <w:numId w:val="2"/>
        </w:numPr>
        <w:jc w:val="both"/>
        <w:rPr>
          <w:sz w:val="20"/>
          <w:szCs w:val="20"/>
        </w:rPr>
      </w:pPr>
      <w:r w:rsidRPr="00B05319">
        <w:rPr>
          <w:sz w:val="20"/>
          <w:szCs w:val="20"/>
        </w:rPr>
        <w:t>non si avvarrà di sistemi di intelligenza artificiale;</w:t>
      </w:r>
    </w:p>
    <w:p w14:paraId="7AE361DE" w14:textId="77777777" w:rsidR="005B625C" w:rsidRPr="00034041" w:rsidRDefault="005B625C" w:rsidP="00DD53A2">
      <w:pPr>
        <w:ind w:left="284" w:hanging="284"/>
        <w:jc w:val="both"/>
        <w:rPr>
          <w:b/>
          <w:bCs/>
          <w:i/>
          <w:iCs/>
          <w:sz w:val="20"/>
          <w:szCs w:val="20"/>
        </w:rPr>
      </w:pPr>
      <w:r>
        <w:rPr>
          <w:b/>
          <w:bCs/>
          <w:i/>
          <w:iCs/>
          <w:sz w:val="20"/>
          <w:szCs w:val="20"/>
        </w:rPr>
        <w:t>o, i</w:t>
      </w:r>
      <w:r w:rsidRPr="00034041">
        <w:rPr>
          <w:b/>
          <w:bCs/>
          <w:i/>
          <w:iCs/>
          <w:sz w:val="20"/>
          <w:szCs w:val="20"/>
        </w:rPr>
        <w:t xml:space="preserve">n alternativa </w:t>
      </w:r>
    </w:p>
    <w:p w14:paraId="002E744B" w14:textId="7491D0EE" w:rsidR="005B625C" w:rsidRPr="00B05319" w:rsidRDefault="005B625C" w:rsidP="00DD53A2">
      <w:pPr>
        <w:pStyle w:val="Paragrafoelenco"/>
        <w:numPr>
          <w:ilvl w:val="0"/>
          <w:numId w:val="2"/>
        </w:numPr>
        <w:ind w:left="284" w:hanging="284"/>
        <w:jc w:val="both"/>
        <w:rPr>
          <w:sz w:val="20"/>
          <w:szCs w:val="20"/>
        </w:rPr>
      </w:pPr>
      <w:r w:rsidRPr="00B05319">
        <w:rPr>
          <w:sz w:val="20"/>
          <w:szCs w:val="20"/>
        </w:rPr>
        <w:t xml:space="preserve">si avvarrà di sistemi di intelligenza artificiale, garantendo che l’uso degli stessi avverrà nel rispetto del Regolamento UE 2024/1689, della </w:t>
      </w:r>
      <w:r w:rsidR="000E7FEF">
        <w:rPr>
          <w:sz w:val="20"/>
          <w:szCs w:val="20"/>
        </w:rPr>
        <w:t>L</w:t>
      </w:r>
      <w:r w:rsidRPr="00B05319">
        <w:rPr>
          <w:sz w:val="20"/>
          <w:szCs w:val="20"/>
        </w:rPr>
        <w:t>egge n. 132</w:t>
      </w:r>
      <w:r w:rsidR="000E7FEF">
        <w:rPr>
          <w:sz w:val="20"/>
          <w:szCs w:val="20"/>
        </w:rPr>
        <w:t>/</w:t>
      </w:r>
      <w:r w:rsidRPr="00B05319">
        <w:rPr>
          <w:sz w:val="20"/>
          <w:szCs w:val="20"/>
        </w:rPr>
        <w:t xml:space="preserve">2025 e della vigente normativa sul trattamento e protezione dei dati (Regolamento UE 2016/679, </w:t>
      </w:r>
      <w:r w:rsidR="000E7FEF">
        <w:rPr>
          <w:sz w:val="20"/>
          <w:szCs w:val="20"/>
        </w:rPr>
        <w:t>D.Lgs.</w:t>
      </w:r>
      <w:r w:rsidRPr="00B05319">
        <w:rPr>
          <w:sz w:val="20"/>
          <w:szCs w:val="20"/>
        </w:rPr>
        <w:t xml:space="preserve"> n. 196</w:t>
      </w:r>
      <w:r w:rsidR="000E7FEF">
        <w:rPr>
          <w:sz w:val="20"/>
          <w:szCs w:val="20"/>
        </w:rPr>
        <w:t>/</w:t>
      </w:r>
      <w:r w:rsidRPr="00B05319">
        <w:rPr>
          <w:sz w:val="20"/>
          <w:szCs w:val="20"/>
        </w:rPr>
        <w:t>2003).</w:t>
      </w:r>
    </w:p>
    <w:p w14:paraId="41850358" w14:textId="77777777" w:rsidR="00F57505" w:rsidRPr="00F57505" w:rsidRDefault="00F57505" w:rsidP="00F57505">
      <w:pPr>
        <w:pStyle w:val="Paragrafoelenco"/>
        <w:ind w:left="502"/>
        <w:jc w:val="both"/>
        <w:rPr>
          <w:b/>
          <w:bCs/>
          <w:sz w:val="20"/>
          <w:szCs w:val="20"/>
        </w:rPr>
      </w:pPr>
    </w:p>
    <w:p w14:paraId="04F20DD7" w14:textId="1FD1D501"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2D263799" w14:textId="343E438D" w:rsidR="00625B83" w:rsidRDefault="00625B83" w:rsidP="00026CF4">
      <w:pPr>
        <w:jc w:val="both"/>
        <w:rPr>
          <w:sz w:val="20"/>
          <w:szCs w:val="20"/>
        </w:rPr>
      </w:pPr>
      <w:r w:rsidRPr="006533B7">
        <w:rPr>
          <w:sz w:val="20"/>
          <w:szCs w:val="20"/>
        </w:rPr>
        <w:t>▪</w:t>
      </w:r>
      <w:r w:rsidRPr="00026CF4">
        <w:rPr>
          <w:sz w:val="20"/>
          <w:szCs w:val="20"/>
        </w:rPr>
        <w:t>assumersi l’obbligo, in caso di aggiudicazione del contratto, di assicurare all’occupazione giovanile una quota d</w:t>
      </w:r>
      <w:r w:rsidR="00F24745">
        <w:rPr>
          <w:sz w:val="20"/>
          <w:szCs w:val="20"/>
        </w:rPr>
        <w:t>el</w:t>
      </w:r>
      <w:r w:rsidRPr="00026CF4">
        <w:rPr>
          <w:sz w:val="20"/>
          <w:szCs w:val="20"/>
        </w:rPr>
        <w:t xml:space="preserve"> </w:t>
      </w:r>
      <w:r w:rsidR="000F5209" w:rsidRPr="000F5209">
        <w:rPr>
          <w:b/>
          <w:sz w:val="20"/>
          <w:szCs w:val="20"/>
        </w:rPr>
        <w:t>30</w:t>
      </w:r>
      <w:r w:rsidRPr="000F5209">
        <w:rPr>
          <w:b/>
          <w:sz w:val="20"/>
          <w:szCs w:val="20"/>
        </w:rPr>
        <w:t xml:space="preserve"> %</w:t>
      </w:r>
      <w:r w:rsidRPr="00026CF4">
        <w:rPr>
          <w:sz w:val="20"/>
          <w:szCs w:val="20"/>
        </w:rPr>
        <w:t xml:space="preserve"> e a quella femminile una quota d</w:t>
      </w:r>
      <w:r w:rsidR="00F24745">
        <w:rPr>
          <w:sz w:val="20"/>
          <w:szCs w:val="20"/>
        </w:rPr>
        <w:t>el</w:t>
      </w:r>
      <w:r w:rsidRPr="00026CF4">
        <w:rPr>
          <w:sz w:val="20"/>
          <w:szCs w:val="20"/>
        </w:rPr>
        <w:t xml:space="preserve"> </w:t>
      </w:r>
      <w:r w:rsidR="000F5209" w:rsidRPr="000F5209">
        <w:rPr>
          <w:b/>
          <w:sz w:val="20"/>
          <w:szCs w:val="20"/>
        </w:rPr>
        <w:t>30</w:t>
      </w:r>
      <w:r w:rsidRPr="000F5209">
        <w:rPr>
          <w:b/>
          <w:sz w:val="20"/>
          <w:szCs w:val="20"/>
        </w:rPr>
        <w:t xml:space="preserve"> %</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28956353" w14:textId="364B186A" w:rsidR="00C41162" w:rsidRPr="00F24745" w:rsidRDefault="008003FD" w:rsidP="00F24745">
      <w:pPr>
        <w:ind w:left="284" w:hanging="284"/>
        <w:jc w:val="both"/>
        <w:rPr>
          <w:bCs/>
          <w:i/>
          <w:sz w:val="20"/>
          <w:szCs w:val="20"/>
        </w:rPr>
      </w:pPr>
      <w:r w:rsidRPr="00026CF4">
        <w:rPr>
          <w:b/>
          <w:iCs/>
          <w:sz w:val="20"/>
          <w:szCs w:val="20"/>
        </w:rPr>
        <w:t>SI IMPEGNA</w:t>
      </w:r>
      <w:r w:rsidRPr="00026CF4">
        <w:rPr>
          <w:bCs/>
          <w:iCs/>
          <w:sz w:val="20"/>
          <w:szCs w:val="20"/>
        </w:rPr>
        <w:t xml:space="preserve"> </w:t>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eterminazione A</w:t>
      </w:r>
      <w:r w:rsidR="000E7FEF">
        <w:rPr>
          <w:sz w:val="20"/>
          <w:szCs w:val="20"/>
        </w:rPr>
        <w:t>NAC</w:t>
      </w:r>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bookmarkStart w:id="2" w:name="_GoBack"/>
      <w:bookmarkEnd w:id="2"/>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3260CC8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r w:rsidR="000F5209">
        <w:rPr>
          <w:sz w:val="20"/>
          <w:szCs w:val="20"/>
        </w:rPr>
        <w:t>…………………………………………………..</w:t>
      </w:r>
    </w:p>
    <w:p w14:paraId="6360D6F8" w14:textId="1B25BFB7" w:rsidR="00C41162" w:rsidRPr="006533B7" w:rsidRDefault="00184306" w:rsidP="009E46B4">
      <w:pPr>
        <w:jc w:val="both"/>
        <w:rPr>
          <w:sz w:val="20"/>
          <w:szCs w:val="20"/>
        </w:rPr>
      </w:pPr>
      <w:r w:rsidRPr="000F5209">
        <w:rPr>
          <w:b/>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0F5209">
        <w:rPr>
          <w:sz w:val="20"/>
          <w:szCs w:val="20"/>
        </w:rPr>
        <w:t>…………</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w:t>
      </w:r>
      <w:r w:rsidR="000F5209">
        <w:rPr>
          <w:sz w:val="20"/>
          <w:szCs w:val="20"/>
        </w:rPr>
        <w:t>…………………….</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sidRPr="000F5209">
        <w:rPr>
          <w:b/>
          <w:i/>
          <w:sz w:val="20"/>
          <w:szCs w:val="20"/>
        </w:rPr>
        <w:lastRenderedPageBreak/>
        <w:t>[</w:t>
      </w:r>
      <w:r w:rsidR="00184306" w:rsidRPr="000F5209">
        <w:rPr>
          <w:b/>
          <w:i/>
          <w:sz w:val="20"/>
          <w:szCs w:val="20"/>
        </w:rPr>
        <w:t>in alternativa, nel caso in cui l’operatore economico non sia presente nei predetti indici</w:t>
      </w:r>
      <w:r w:rsidRPr="000F5209">
        <w:rPr>
          <w:b/>
          <w:i/>
          <w:sz w:val="20"/>
          <w:szCs w:val="20"/>
        </w:rPr>
        <w:t>]</w:t>
      </w:r>
      <w:r w:rsidR="00184306" w:rsidRPr="000F5209">
        <w:rPr>
          <w:b/>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bookmarkStart w:id="3" w:name="_Hlk221100568"/>
    </w:p>
    <w:p w14:paraId="70411050" w14:textId="31649963" w:rsidR="00952995" w:rsidRPr="00952995" w:rsidRDefault="00952995" w:rsidP="00952995">
      <w:pPr>
        <w:pStyle w:val="Paragrafoelenco"/>
        <w:numPr>
          <w:ilvl w:val="0"/>
          <w:numId w:val="1"/>
        </w:numPr>
        <w:jc w:val="both"/>
        <w:rPr>
          <w:b/>
          <w:bCs/>
          <w:color w:val="4472C4" w:themeColor="accent5"/>
          <w:sz w:val="20"/>
          <w:szCs w:val="20"/>
        </w:rPr>
      </w:pPr>
      <w:r w:rsidRPr="00952995">
        <w:rPr>
          <w:b/>
          <w:bCs/>
          <w:color w:val="4472C4" w:themeColor="accent5"/>
          <w:sz w:val="20"/>
          <w:szCs w:val="20"/>
        </w:rPr>
        <w:t>Dichiarazione dei dati identificativi (nome, cognome, data di nascita, luogo di nascita, codice fiscale, ruolo ricoperto nell’ambito dell’operatore economico, comune di residenza, indirizzo di residenza) dei soggetti di cui all’articolo 94, comma 3 del Codice, ivi incluso l’amministratore di fatto, ove presente ovvero banca dati ufficiale o pubblico registro da cui i medesimi possono essere ricavati in modo aggiornato alla data di presentazione dell’offerta.</w:t>
      </w:r>
    </w:p>
    <w:p w14:paraId="0B1BB9F0"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Nome:</w:t>
      </w:r>
    </w:p>
    <w:p w14:paraId="41B8DCD1"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 xml:space="preserve">Cognome: </w:t>
      </w:r>
    </w:p>
    <w:p w14:paraId="6BFC1357"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Data di nascita:</w:t>
      </w:r>
    </w:p>
    <w:p w14:paraId="407EF381"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Luogo di nascita:</w:t>
      </w:r>
    </w:p>
    <w:p w14:paraId="6150824A"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Codice fiscale:</w:t>
      </w:r>
    </w:p>
    <w:p w14:paraId="68A33655"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Ruolo ricoperto nell’ambito dell’operatore economico:</w:t>
      </w:r>
    </w:p>
    <w:p w14:paraId="586858D5"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Comune di residenza:</w:t>
      </w:r>
    </w:p>
    <w:p w14:paraId="3624CA2E" w14:textId="77777777" w:rsidR="00952995" w:rsidRPr="00952995" w:rsidRDefault="00952995" w:rsidP="00952995">
      <w:pPr>
        <w:spacing w:before="60" w:after="60"/>
        <w:ind w:left="567"/>
        <w:rPr>
          <w:sz w:val="20"/>
          <w:szCs w:val="20"/>
        </w:rPr>
      </w:pPr>
      <w:r w:rsidRPr="00952995">
        <w:rPr>
          <w:sz w:val="20"/>
          <w:szCs w:val="20"/>
        </w:rPr>
        <w:t>•</w:t>
      </w:r>
      <w:r w:rsidRPr="00952995">
        <w:rPr>
          <w:sz w:val="20"/>
          <w:szCs w:val="20"/>
        </w:rPr>
        <w:tab/>
        <w:t>Indirizzo di residenza:</w:t>
      </w:r>
    </w:p>
    <w:p w14:paraId="3C6D28A5" w14:textId="77777777" w:rsidR="00952995" w:rsidRPr="00952995" w:rsidRDefault="00952995" w:rsidP="00952995">
      <w:pPr>
        <w:spacing w:before="60" w:after="60"/>
        <w:ind w:left="426"/>
        <w:rPr>
          <w:color w:val="0070C0"/>
          <w:sz w:val="20"/>
          <w:szCs w:val="20"/>
        </w:rPr>
      </w:pPr>
      <w:r w:rsidRPr="00952995">
        <w:rPr>
          <w:color w:val="0070C0"/>
          <w:sz w:val="20"/>
          <w:szCs w:val="20"/>
        </w:rPr>
        <w:t>(Ripetere quanto sopra per ciascuno dei soggetti di cui all’articolo 94, comma 3 del Codice)</w:t>
      </w:r>
    </w:p>
    <w:p w14:paraId="42BD04ED" w14:textId="77777777" w:rsidR="00952995" w:rsidRPr="008A76C0" w:rsidRDefault="00952995" w:rsidP="00952995">
      <w:pPr>
        <w:spacing w:before="60" w:after="60"/>
        <w:ind w:left="426"/>
        <w:rPr>
          <w:b/>
          <w:i/>
          <w:sz w:val="20"/>
          <w:szCs w:val="20"/>
        </w:rPr>
      </w:pPr>
      <w:r w:rsidRPr="008A76C0">
        <w:rPr>
          <w:b/>
          <w:i/>
          <w:sz w:val="20"/>
          <w:szCs w:val="20"/>
        </w:rPr>
        <w:t>In alternativa</w:t>
      </w:r>
    </w:p>
    <w:p w14:paraId="1DFB19D2" w14:textId="6872E0C5" w:rsidR="00C41162" w:rsidRPr="006533B7" w:rsidRDefault="00952995" w:rsidP="00952995">
      <w:pPr>
        <w:spacing w:before="60" w:after="60"/>
        <w:ind w:left="426"/>
        <w:rPr>
          <w:sz w:val="20"/>
          <w:szCs w:val="20"/>
        </w:rPr>
      </w:pPr>
      <w:r w:rsidRPr="00952995">
        <w:rPr>
          <w:sz w:val="20"/>
          <w:szCs w:val="20"/>
        </w:rPr>
        <w:t>La banca dati ufficiale od il pubblico registro da cui i dati identificativi dei soggetti di cui all’articolo 64, comma 3 del Codice possono essere ricavati in modo aggiornato alla data di presentazione dell’offerta è: ………………………………………………………………………………………………….</w:t>
      </w:r>
      <w:bookmarkEnd w:id="3"/>
    </w:p>
    <w:sectPr w:rsidR="00C41162" w:rsidRPr="006533B7">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Times New Roman"/>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EC15C7"/>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7B43595"/>
    <w:multiLevelType w:val="hybridMultilevel"/>
    <w:tmpl w:val="AD9A62BA"/>
    <w:lvl w:ilvl="0" w:tplc="071AAB02">
      <w:numFmt w:val="bullet"/>
      <w:lvlText w:val=""/>
      <w:lvlJc w:val="left"/>
      <w:pPr>
        <w:ind w:left="899" w:hanging="360"/>
      </w:pPr>
      <w:rPr>
        <w:rFonts w:ascii="Symbol" w:eastAsia="Symbol" w:hAnsi="Symbol" w:cs="Symbol" w:hint="default"/>
        <w:b w:val="0"/>
        <w:bCs w:val="0"/>
        <w:i w:val="0"/>
        <w:iCs w:val="0"/>
        <w:spacing w:val="0"/>
        <w:w w:val="99"/>
        <w:sz w:val="20"/>
        <w:szCs w:val="20"/>
        <w:lang w:val="it-IT" w:eastAsia="en-US" w:bidi="ar-SA"/>
      </w:rPr>
    </w:lvl>
    <w:lvl w:ilvl="1" w:tplc="16BC6EF2">
      <w:numFmt w:val="bullet"/>
      <w:lvlText w:val="•"/>
      <w:lvlJc w:val="left"/>
      <w:pPr>
        <w:ind w:left="1802" w:hanging="360"/>
      </w:pPr>
      <w:rPr>
        <w:rFonts w:hint="default"/>
        <w:lang w:val="it-IT" w:eastAsia="en-US" w:bidi="ar-SA"/>
      </w:rPr>
    </w:lvl>
    <w:lvl w:ilvl="2" w:tplc="B2804D0A">
      <w:numFmt w:val="bullet"/>
      <w:lvlText w:val="•"/>
      <w:lvlJc w:val="left"/>
      <w:pPr>
        <w:ind w:left="2704" w:hanging="360"/>
      </w:pPr>
      <w:rPr>
        <w:rFonts w:hint="default"/>
        <w:lang w:val="it-IT" w:eastAsia="en-US" w:bidi="ar-SA"/>
      </w:rPr>
    </w:lvl>
    <w:lvl w:ilvl="3" w:tplc="0420B220">
      <w:numFmt w:val="bullet"/>
      <w:lvlText w:val="•"/>
      <w:lvlJc w:val="left"/>
      <w:pPr>
        <w:ind w:left="3606" w:hanging="360"/>
      </w:pPr>
      <w:rPr>
        <w:rFonts w:hint="default"/>
        <w:lang w:val="it-IT" w:eastAsia="en-US" w:bidi="ar-SA"/>
      </w:rPr>
    </w:lvl>
    <w:lvl w:ilvl="4" w:tplc="F8765A52">
      <w:numFmt w:val="bullet"/>
      <w:lvlText w:val="•"/>
      <w:lvlJc w:val="left"/>
      <w:pPr>
        <w:ind w:left="4508" w:hanging="360"/>
      </w:pPr>
      <w:rPr>
        <w:rFonts w:hint="default"/>
        <w:lang w:val="it-IT" w:eastAsia="en-US" w:bidi="ar-SA"/>
      </w:rPr>
    </w:lvl>
    <w:lvl w:ilvl="5" w:tplc="5860ED56">
      <w:numFmt w:val="bullet"/>
      <w:lvlText w:val="•"/>
      <w:lvlJc w:val="left"/>
      <w:pPr>
        <w:ind w:left="5411" w:hanging="360"/>
      </w:pPr>
      <w:rPr>
        <w:rFonts w:hint="default"/>
        <w:lang w:val="it-IT" w:eastAsia="en-US" w:bidi="ar-SA"/>
      </w:rPr>
    </w:lvl>
    <w:lvl w:ilvl="6" w:tplc="BB10D374">
      <w:numFmt w:val="bullet"/>
      <w:lvlText w:val="•"/>
      <w:lvlJc w:val="left"/>
      <w:pPr>
        <w:ind w:left="6313" w:hanging="360"/>
      </w:pPr>
      <w:rPr>
        <w:rFonts w:hint="default"/>
        <w:lang w:val="it-IT" w:eastAsia="en-US" w:bidi="ar-SA"/>
      </w:rPr>
    </w:lvl>
    <w:lvl w:ilvl="7" w:tplc="A3FC8F02">
      <w:numFmt w:val="bullet"/>
      <w:lvlText w:val="•"/>
      <w:lvlJc w:val="left"/>
      <w:pPr>
        <w:ind w:left="7215" w:hanging="360"/>
      </w:pPr>
      <w:rPr>
        <w:rFonts w:hint="default"/>
        <w:lang w:val="it-IT" w:eastAsia="en-US" w:bidi="ar-SA"/>
      </w:rPr>
    </w:lvl>
    <w:lvl w:ilvl="8" w:tplc="CE787E66">
      <w:numFmt w:val="bullet"/>
      <w:lvlText w:val="•"/>
      <w:lvlJc w:val="left"/>
      <w:pPr>
        <w:ind w:left="8117" w:hanging="360"/>
      </w:pPr>
      <w:rPr>
        <w:rFonts w:hint="default"/>
        <w:lang w:val="it-IT" w:eastAsia="en-US" w:bidi="ar-SA"/>
      </w:rPr>
    </w:lvl>
  </w:abstractNum>
  <w:abstractNum w:abstractNumId="20" w15:restartNumberingAfterBreak="0">
    <w:nsid w:val="6EE2340E"/>
    <w:multiLevelType w:val="hybridMultilevel"/>
    <w:tmpl w:val="505E8B38"/>
    <w:lvl w:ilvl="0" w:tplc="0AEE86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89D03C6"/>
    <w:multiLevelType w:val="hybridMultilevel"/>
    <w:tmpl w:val="E8DCD058"/>
    <w:lvl w:ilvl="0" w:tplc="04100017">
      <w:start w:val="1"/>
      <w:numFmt w:val="lowerLetter"/>
      <w:lvlText w:val="%1)"/>
      <w:lvlJc w:val="left"/>
      <w:pPr>
        <w:ind w:left="899" w:hanging="360"/>
      </w:pPr>
    </w:lvl>
    <w:lvl w:ilvl="1" w:tplc="04100019" w:tentative="1">
      <w:start w:val="1"/>
      <w:numFmt w:val="lowerLetter"/>
      <w:lvlText w:val="%2."/>
      <w:lvlJc w:val="left"/>
      <w:pPr>
        <w:ind w:left="1619" w:hanging="360"/>
      </w:pPr>
    </w:lvl>
    <w:lvl w:ilvl="2" w:tplc="0410001B" w:tentative="1">
      <w:start w:val="1"/>
      <w:numFmt w:val="lowerRoman"/>
      <w:lvlText w:val="%3."/>
      <w:lvlJc w:val="right"/>
      <w:pPr>
        <w:ind w:left="2339" w:hanging="180"/>
      </w:pPr>
    </w:lvl>
    <w:lvl w:ilvl="3" w:tplc="0410000F" w:tentative="1">
      <w:start w:val="1"/>
      <w:numFmt w:val="decimal"/>
      <w:lvlText w:val="%4."/>
      <w:lvlJc w:val="left"/>
      <w:pPr>
        <w:ind w:left="3059" w:hanging="360"/>
      </w:pPr>
    </w:lvl>
    <w:lvl w:ilvl="4" w:tplc="04100019" w:tentative="1">
      <w:start w:val="1"/>
      <w:numFmt w:val="lowerLetter"/>
      <w:lvlText w:val="%5."/>
      <w:lvlJc w:val="left"/>
      <w:pPr>
        <w:ind w:left="3779" w:hanging="360"/>
      </w:pPr>
    </w:lvl>
    <w:lvl w:ilvl="5" w:tplc="0410001B" w:tentative="1">
      <w:start w:val="1"/>
      <w:numFmt w:val="lowerRoman"/>
      <w:lvlText w:val="%6."/>
      <w:lvlJc w:val="right"/>
      <w:pPr>
        <w:ind w:left="4499" w:hanging="180"/>
      </w:pPr>
    </w:lvl>
    <w:lvl w:ilvl="6" w:tplc="0410000F" w:tentative="1">
      <w:start w:val="1"/>
      <w:numFmt w:val="decimal"/>
      <w:lvlText w:val="%7."/>
      <w:lvlJc w:val="left"/>
      <w:pPr>
        <w:ind w:left="5219" w:hanging="360"/>
      </w:pPr>
    </w:lvl>
    <w:lvl w:ilvl="7" w:tplc="04100019" w:tentative="1">
      <w:start w:val="1"/>
      <w:numFmt w:val="lowerLetter"/>
      <w:lvlText w:val="%8."/>
      <w:lvlJc w:val="left"/>
      <w:pPr>
        <w:ind w:left="5939" w:hanging="360"/>
      </w:pPr>
    </w:lvl>
    <w:lvl w:ilvl="8" w:tplc="0410001B" w:tentative="1">
      <w:start w:val="1"/>
      <w:numFmt w:val="lowerRoman"/>
      <w:lvlText w:val="%9."/>
      <w:lvlJc w:val="right"/>
      <w:pPr>
        <w:ind w:left="6659" w:hanging="180"/>
      </w:pPr>
    </w:lvl>
  </w:abstractNum>
  <w:abstractNum w:abstractNumId="23"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3"/>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21"/>
  </w:num>
  <w:num w:numId="20">
    <w:abstractNumId w:val="5"/>
  </w:num>
  <w:num w:numId="21">
    <w:abstractNumId w:val="4"/>
  </w:num>
  <w:num w:numId="22">
    <w:abstractNumId w:val="20"/>
  </w:num>
  <w:num w:numId="23">
    <w:abstractNumId w:val="1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35DFF"/>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03FC"/>
    <w:rsid w:val="000B1402"/>
    <w:rsid w:val="000B1C73"/>
    <w:rsid w:val="000B2CC0"/>
    <w:rsid w:val="000B5F09"/>
    <w:rsid w:val="000B6092"/>
    <w:rsid w:val="000C1DDB"/>
    <w:rsid w:val="000C6388"/>
    <w:rsid w:val="000D08AE"/>
    <w:rsid w:val="000D2BAA"/>
    <w:rsid w:val="000D60E4"/>
    <w:rsid w:val="000E5869"/>
    <w:rsid w:val="000E7FEF"/>
    <w:rsid w:val="000F5209"/>
    <w:rsid w:val="000F77E0"/>
    <w:rsid w:val="0011020C"/>
    <w:rsid w:val="00113297"/>
    <w:rsid w:val="00121EA8"/>
    <w:rsid w:val="00122975"/>
    <w:rsid w:val="00132C2D"/>
    <w:rsid w:val="00140122"/>
    <w:rsid w:val="00141B8D"/>
    <w:rsid w:val="001465A6"/>
    <w:rsid w:val="00153D4E"/>
    <w:rsid w:val="00154EC1"/>
    <w:rsid w:val="00160313"/>
    <w:rsid w:val="001731EF"/>
    <w:rsid w:val="0017440B"/>
    <w:rsid w:val="00184306"/>
    <w:rsid w:val="001925E0"/>
    <w:rsid w:val="00196D40"/>
    <w:rsid w:val="001A00E3"/>
    <w:rsid w:val="001A0204"/>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08CE"/>
    <w:rsid w:val="0025414A"/>
    <w:rsid w:val="00254B55"/>
    <w:rsid w:val="00264936"/>
    <w:rsid w:val="00266C56"/>
    <w:rsid w:val="0027611A"/>
    <w:rsid w:val="00283A94"/>
    <w:rsid w:val="00287DDF"/>
    <w:rsid w:val="002A1FA2"/>
    <w:rsid w:val="002A377A"/>
    <w:rsid w:val="002B48A1"/>
    <w:rsid w:val="002C0866"/>
    <w:rsid w:val="002C2984"/>
    <w:rsid w:val="002C3797"/>
    <w:rsid w:val="002D37A8"/>
    <w:rsid w:val="002D3E91"/>
    <w:rsid w:val="002D6840"/>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20F7"/>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46A59"/>
    <w:rsid w:val="00450D0B"/>
    <w:rsid w:val="00451779"/>
    <w:rsid w:val="004527C2"/>
    <w:rsid w:val="00475294"/>
    <w:rsid w:val="004763F0"/>
    <w:rsid w:val="00482016"/>
    <w:rsid w:val="004938F5"/>
    <w:rsid w:val="00494C4C"/>
    <w:rsid w:val="004A0C00"/>
    <w:rsid w:val="004A78FB"/>
    <w:rsid w:val="004A7979"/>
    <w:rsid w:val="004C172E"/>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42B3"/>
    <w:rsid w:val="00547C73"/>
    <w:rsid w:val="005539E5"/>
    <w:rsid w:val="00554363"/>
    <w:rsid w:val="00560049"/>
    <w:rsid w:val="00564D11"/>
    <w:rsid w:val="00565EAB"/>
    <w:rsid w:val="00573D41"/>
    <w:rsid w:val="00586FF1"/>
    <w:rsid w:val="00596129"/>
    <w:rsid w:val="005976C8"/>
    <w:rsid w:val="005B625C"/>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A62B8"/>
    <w:rsid w:val="006B7B7F"/>
    <w:rsid w:val="006D0250"/>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37DB"/>
    <w:rsid w:val="00777F4B"/>
    <w:rsid w:val="00787B9C"/>
    <w:rsid w:val="00787CF9"/>
    <w:rsid w:val="007926FD"/>
    <w:rsid w:val="007A3987"/>
    <w:rsid w:val="007B18E3"/>
    <w:rsid w:val="007B75FD"/>
    <w:rsid w:val="007C21D0"/>
    <w:rsid w:val="007C35FF"/>
    <w:rsid w:val="007C3E00"/>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AD8"/>
    <w:rsid w:val="00825F85"/>
    <w:rsid w:val="00831ED1"/>
    <w:rsid w:val="00834095"/>
    <w:rsid w:val="00840D02"/>
    <w:rsid w:val="00844348"/>
    <w:rsid w:val="00846F6E"/>
    <w:rsid w:val="00850E52"/>
    <w:rsid w:val="00853E66"/>
    <w:rsid w:val="00866902"/>
    <w:rsid w:val="00871A6D"/>
    <w:rsid w:val="00873CAF"/>
    <w:rsid w:val="00887A7F"/>
    <w:rsid w:val="00890D7B"/>
    <w:rsid w:val="008916E0"/>
    <w:rsid w:val="008A76C0"/>
    <w:rsid w:val="008B08D7"/>
    <w:rsid w:val="008B2BA4"/>
    <w:rsid w:val="008C07A5"/>
    <w:rsid w:val="008C3880"/>
    <w:rsid w:val="008D463D"/>
    <w:rsid w:val="008D5DEE"/>
    <w:rsid w:val="008F597C"/>
    <w:rsid w:val="009004CD"/>
    <w:rsid w:val="00902EB4"/>
    <w:rsid w:val="00907E41"/>
    <w:rsid w:val="009208B8"/>
    <w:rsid w:val="00921426"/>
    <w:rsid w:val="0093697B"/>
    <w:rsid w:val="00942E88"/>
    <w:rsid w:val="00952995"/>
    <w:rsid w:val="009535B2"/>
    <w:rsid w:val="009547ED"/>
    <w:rsid w:val="00957AA0"/>
    <w:rsid w:val="00957C2C"/>
    <w:rsid w:val="00971775"/>
    <w:rsid w:val="00986A23"/>
    <w:rsid w:val="0099125A"/>
    <w:rsid w:val="009972D0"/>
    <w:rsid w:val="009A7781"/>
    <w:rsid w:val="009B1C84"/>
    <w:rsid w:val="009B383D"/>
    <w:rsid w:val="009B5141"/>
    <w:rsid w:val="009B7009"/>
    <w:rsid w:val="009C601D"/>
    <w:rsid w:val="009D119E"/>
    <w:rsid w:val="009E04C3"/>
    <w:rsid w:val="009E0FD3"/>
    <w:rsid w:val="009E2EF2"/>
    <w:rsid w:val="009E46B4"/>
    <w:rsid w:val="009E4BA8"/>
    <w:rsid w:val="009E5BE4"/>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3E84"/>
    <w:rsid w:val="00B05099"/>
    <w:rsid w:val="00B14EBC"/>
    <w:rsid w:val="00B314E5"/>
    <w:rsid w:val="00B43B34"/>
    <w:rsid w:val="00B46559"/>
    <w:rsid w:val="00B505FA"/>
    <w:rsid w:val="00B5162B"/>
    <w:rsid w:val="00B51CCB"/>
    <w:rsid w:val="00B7690A"/>
    <w:rsid w:val="00B81A6F"/>
    <w:rsid w:val="00B91564"/>
    <w:rsid w:val="00BA2A87"/>
    <w:rsid w:val="00BA5AB9"/>
    <w:rsid w:val="00BB012D"/>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4D43"/>
    <w:rsid w:val="00D778F8"/>
    <w:rsid w:val="00D8470A"/>
    <w:rsid w:val="00D8512F"/>
    <w:rsid w:val="00D86083"/>
    <w:rsid w:val="00DA0111"/>
    <w:rsid w:val="00DA22BB"/>
    <w:rsid w:val="00DB2AD0"/>
    <w:rsid w:val="00DB78F3"/>
    <w:rsid w:val="00DC29DA"/>
    <w:rsid w:val="00DC3942"/>
    <w:rsid w:val="00DC399C"/>
    <w:rsid w:val="00DC50A8"/>
    <w:rsid w:val="00DC60C8"/>
    <w:rsid w:val="00DD2513"/>
    <w:rsid w:val="00DD4176"/>
    <w:rsid w:val="00DD53A2"/>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E7EC3"/>
    <w:rsid w:val="00F05ACD"/>
    <w:rsid w:val="00F11A2B"/>
    <w:rsid w:val="00F21D50"/>
    <w:rsid w:val="00F2220F"/>
    <w:rsid w:val="00F24745"/>
    <w:rsid w:val="00F27E15"/>
    <w:rsid w:val="00F338A3"/>
    <w:rsid w:val="00F35EAB"/>
    <w:rsid w:val="00F5043F"/>
    <w:rsid w:val="00F51DAD"/>
    <w:rsid w:val="00F571CE"/>
    <w:rsid w:val="00F57505"/>
    <w:rsid w:val="00F6717C"/>
    <w:rsid w:val="00F75A6B"/>
    <w:rsid w:val="00F77208"/>
    <w:rsid w:val="00F77256"/>
    <w:rsid w:val="00F97013"/>
    <w:rsid w:val="00FA4C47"/>
    <w:rsid w:val="00FB1458"/>
    <w:rsid w:val="00FC7EC6"/>
    <w:rsid w:val="00FD5154"/>
    <w:rsid w:val="00FE045E"/>
    <w:rsid w:val="00FF146E"/>
    <w:rsid w:val="00FF28B3"/>
    <w:rsid w:val="00FF42ED"/>
    <w:rsid w:val="00FF7EB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styleId="Corpodeltesto2">
    <w:name w:val="Body Text 2"/>
    <w:basedOn w:val="Normale"/>
    <w:link w:val="Corpodeltesto2Carattere"/>
    <w:uiPriority w:val="99"/>
    <w:semiHidden/>
    <w:unhideWhenUsed/>
    <w:rsid w:val="00D74D43"/>
    <w:pPr>
      <w:spacing w:after="120" w:line="480" w:lineRule="auto"/>
    </w:pPr>
  </w:style>
  <w:style w:type="character" w:customStyle="1" w:styleId="Corpodeltesto2Carattere">
    <w:name w:val="Corpo del testo 2 Carattere"/>
    <w:basedOn w:val="Carpredefinitoparagrafo"/>
    <w:link w:val="Corpodeltesto2"/>
    <w:uiPriority w:val="99"/>
    <w:semiHidden/>
    <w:rsid w:val="00D74D43"/>
  </w:style>
  <w:style w:type="character" w:styleId="Collegamentoipertestuale">
    <w:name w:val="Hyperlink"/>
    <w:basedOn w:val="Carpredefinitoparagrafo"/>
    <w:uiPriority w:val="99"/>
    <w:unhideWhenUsed/>
    <w:rsid w:val="009208B8"/>
    <w:rPr>
      <w:color w:val="0563C1" w:themeColor="hyperlink"/>
      <w:u w:val="single"/>
    </w:rPr>
  </w:style>
  <w:style w:type="character" w:styleId="Menzionenonrisolta">
    <w:name w:val="Unresolved Mention"/>
    <w:basedOn w:val="Carpredefinitoparagrafo"/>
    <w:uiPriority w:val="99"/>
    <w:semiHidden/>
    <w:unhideWhenUsed/>
    <w:rsid w:val="009208B8"/>
    <w:rPr>
      <w:color w:val="605E5C"/>
      <w:shd w:val="clear" w:color="auto" w:fill="E1DFDD"/>
    </w:rPr>
  </w:style>
  <w:style w:type="character" w:styleId="Collegamentovisitato">
    <w:name w:val="FollowedHyperlink"/>
    <w:basedOn w:val="Carpredefinitoparagrafo"/>
    <w:uiPriority w:val="99"/>
    <w:semiHidden/>
    <w:unhideWhenUsed/>
    <w:rsid w:val="009208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1111-4269-487C-8B32-E0DAAB33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9</Pages>
  <Words>3828</Words>
  <Characters>21823</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De Lazzer</cp:lastModifiedBy>
  <cp:revision>75</cp:revision>
  <cp:lastPrinted>2023-12-13T08:59:00Z</cp:lastPrinted>
  <dcterms:created xsi:type="dcterms:W3CDTF">2025-08-28T13:59:00Z</dcterms:created>
  <dcterms:modified xsi:type="dcterms:W3CDTF">2026-06-19T08:23:00Z</dcterms:modified>
  <dc:language>it-IT</dc:language>
</cp:coreProperties>
</file>